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C54B" w14:textId="77777777" w:rsidR="00956A89" w:rsidRPr="00956A89" w:rsidRDefault="00C92D50" w:rsidP="00956A89">
      <w:pPr>
        <w:jc w:val="both"/>
        <w:rPr>
          <w:b/>
          <w:sz w:val="28"/>
          <w:szCs w:val="28"/>
        </w:rPr>
      </w:pPr>
      <w:r w:rsidRPr="00956A89">
        <w:rPr>
          <w:b/>
          <w:sz w:val="28"/>
          <w:szCs w:val="28"/>
        </w:rPr>
        <w:t xml:space="preserve">Apples Patient Participation Group    </w:t>
      </w:r>
    </w:p>
    <w:p w14:paraId="15A395CE" w14:textId="09CEA5CD" w:rsidR="00C92D50" w:rsidRPr="00956A89" w:rsidRDefault="00C92D50" w:rsidP="00956A89">
      <w:pPr>
        <w:jc w:val="both"/>
        <w:rPr>
          <w:b/>
          <w:sz w:val="28"/>
          <w:szCs w:val="28"/>
        </w:rPr>
      </w:pPr>
      <w:r w:rsidRPr="00956A89">
        <w:rPr>
          <w:b/>
          <w:sz w:val="28"/>
          <w:szCs w:val="28"/>
        </w:rPr>
        <w:t xml:space="preserve">Steering Group Minutes </w:t>
      </w:r>
      <w:r w:rsidR="00A82537">
        <w:rPr>
          <w:b/>
          <w:sz w:val="28"/>
          <w:szCs w:val="28"/>
        </w:rPr>
        <w:t xml:space="preserve">Monday </w:t>
      </w:r>
      <w:r w:rsidR="00FF3302">
        <w:rPr>
          <w:b/>
          <w:sz w:val="28"/>
          <w:szCs w:val="28"/>
        </w:rPr>
        <w:t>10</w:t>
      </w:r>
      <w:r w:rsidR="00FF3302" w:rsidRPr="00FF3302">
        <w:rPr>
          <w:b/>
          <w:sz w:val="28"/>
          <w:szCs w:val="28"/>
          <w:vertAlign w:val="superscript"/>
        </w:rPr>
        <w:t>th</w:t>
      </w:r>
      <w:r w:rsidR="00FF3302">
        <w:rPr>
          <w:b/>
          <w:sz w:val="28"/>
          <w:szCs w:val="28"/>
        </w:rPr>
        <w:t xml:space="preserve"> May</w:t>
      </w:r>
      <w:r w:rsidR="00064538">
        <w:rPr>
          <w:b/>
          <w:sz w:val="28"/>
          <w:szCs w:val="28"/>
        </w:rPr>
        <w:t xml:space="preserve"> </w:t>
      </w:r>
      <w:r w:rsidR="00A82537">
        <w:rPr>
          <w:b/>
          <w:sz w:val="28"/>
          <w:szCs w:val="28"/>
        </w:rPr>
        <w:t>202</w:t>
      </w:r>
      <w:r w:rsidR="00857C3C">
        <w:rPr>
          <w:b/>
          <w:sz w:val="28"/>
          <w:szCs w:val="28"/>
        </w:rPr>
        <w:t>1</w:t>
      </w:r>
      <w:r w:rsidR="00A82537">
        <w:rPr>
          <w:b/>
          <w:sz w:val="28"/>
          <w:szCs w:val="28"/>
        </w:rPr>
        <w:t xml:space="preserve"> Zoom meeting</w:t>
      </w:r>
    </w:p>
    <w:p w14:paraId="3FB6C538" w14:textId="24BFC62E" w:rsidR="00C92D50" w:rsidRDefault="00C92D50" w:rsidP="00956A89">
      <w:pPr>
        <w:jc w:val="both"/>
      </w:pPr>
      <w:r>
        <w:t>Attendees: Philippa Cannings (PJC, Practic</w:t>
      </w:r>
      <w:r w:rsidR="006B60D4">
        <w:t>e Manager)</w:t>
      </w:r>
      <w:r w:rsidR="00064538">
        <w:t xml:space="preserve"> </w:t>
      </w:r>
      <w:r w:rsidR="00EA6158">
        <w:t xml:space="preserve">Bruce Duncan (BD, PPG Chair) </w:t>
      </w:r>
      <w:r w:rsidR="00064538">
        <w:t xml:space="preserve">Vicky </w:t>
      </w:r>
      <w:r w:rsidR="00EA6158">
        <w:t>Morland</w:t>
      </w:r>
      <w:r w:rsidR="00EC7055">
        <w:t xml:space="preserve"> (V</w:t>
      </w:r>
      <w:r w:rsidR="00EA6158">
        <w:t>M</w:t>
      </w:r>
      <w:r w:rsidR="00EC7055">
        <w:t xml:space="preserve">, </w:t>
      </w:r>
      <w:r w:rsidR="00EA6158">
        <w:t>Social Prescriber</w:t>
      </w:r>
      <w:r w:rsidR="00EC7055">
        <w:t>)</w:t>
      </w:r>
      <w:r w:rsidR="00957161">
        <w:t xml:space="preserve"> </w:t>
      </w:r>
      <w:r w:rsidR="00EA6158">
        <w:t xml:space="preserve">Jon Andrews (JA, Patient) </w:t>
      </w:r>
      <w:r w:rsidR="0086118B">
        <w:t>Trevor Rogers (TR, Patient) Gill Foot</w:t>
      </w:r>
      <w:r w:rsidR="00DC17B4">
        <w:t>t</w:t>
      </w:r>
      <w:r w:rsidR="0086118B">
        <w:t xml:space="preserve"> (GF, CCG)</w:t>
      </w:r>
      <w:r w:rsidR="00857C3C">
        <w:t xml:space="preserve"> Roger Marsh (PPG Chair TGMC)</w:t>
      </w:r>
      <w:r w:rsidR="00D00958">
        <w:t xml:space="preserve"> Pam Winter-Goodwin (PWG)</w:t>
      </w:r>
      <w:r w:rsidR="00FF3302">
        <w:t xml:space="preserve"> </w:t>
      </w:r>
      <w:r w:rsidR="00CB6C23">
        <w:t>Sue Ripley (SR</w:t>
      </w:r>
      <w:r w:rsidR="00FF3302">
        <w:t xml:space="preserve"> Patient) Tony Bishop (TB, Patient) Dom Parsons (GP) Dy Hart (DH, Patient) Irene Miller (IM, Patient) </w:t>
      </w:r>
    </w:p>
    <w:p w14:paraId="28E98D61" w14:textId="0A777ACC" w:rsidR="00A82537" w:rsidRDefault="005109B4" w:rsidP="0028560E">
      <w:pPr>
        <w:pStyle w:val="ListParagraph"/>
        <w:ind w:left="11" w:hanging="11"/>
        <w:jc w:val="both"/>
      </w:pPr>
      <w:r w:rsidRPr="00C40E34">
        <w:rPr>
          <w:b/>
          <w:bCs/>
        </w:rPr>
        <w:t>Apolog</w:t>
      </w:r>
      <w:r w:rsidR="00E027C1" w:rsidRPr="00C40E34">
        <w:rPr>
          <w:b/>
          <w:bCs/>
        </w:rPr>
        <w:t>ies</w:t>
      </w:r>
      <w:r w:rsidR="00E027C1">
        <w:t xml:space="preserve"> –</w:t>
      </w:r>
      <w:r w:rsidR="0086118B">
        <w:t xml:space="preserve"> </w:t>
      </w:r>
      <w:r w:rsidR="00FF3302">
        <w:t>Jill Warburton</w:t>
      </w:r>
    </w:p>
    <w:p w14:paraId="3FCEC18D" w14:textId="01FE3BAD" w:rsidR="00064538" w:rsidRDefault="00064538" w:rsidP="0028560E">
      <w:pPr>
        <w:pStyle w:val="ListParagraph"/>
        <w:ind w:left="11" w:hanging="11"/>
        <w:jc w:val="both"/>
      </w:pPr>
    </w:p>
    <w:p w14:paraId="5D9C914C" w14:textId="0200CB81" w:rsidR="00E70BBF" w:rsidRDefault="00E70BBF" w:rsidP="00A44862">
      <w:pPr>
        <w:pStyle w:val="ListParagraph"/>
        <w:numPr>
          <w:ilvl w:val="0"/>
          <w:numId w:val="34"/>
        </w:numPr>
        <w:ind w:hanging="720"/>
        <w:jc w:val="both"/>
      </w:pPr>
      <w:r w:rsidRPr="0069082E">
        <w:rPr>
          <w:b/>
          <w:bCs/>
        </w:rPr>
        <w:t>Mins previously emailed to the group</w:t>
      </w:r>
      <w:r w:rsidR="004C41B7" w:rsidRPr="0069082E">
        <w:rPr>
          <w:b/>
          <w:bCs/>
        </w:rPr>
        <w:t>;</w:t>
      </w:r>
      <w:r w:rsidR="00EA6158">
        <w:t xml:space="preserve"> - agreed</w:t>
      </w:r>
      <w:r w:rsidR="0069082E">
        <w:t xml:space="preserve"> </w:t>
      </w:r>
    </w:p>
    <w:p w14:paraId="26D9684D" w14:textId="77777777" w:rsidR="00FF3302" w:rsidRDefault="00FF3302" w:rsidP="0028560E">
      <w:pPr>
        <w:pStyle w:val="ListParagraph"/>
        <w:ind w:left="11" w:hanging="11"/>
        <w:jc w:val="both"/>
        <w:rPr>
          <w:b/>
          <w:bCs/>
        </w:rPr>
      </w:pPr>
    </w:p>
    <w:p w14:paraId="58A6CAEA" w14:textId="4A0116ED" w:rsidR="00FF3302" w:rsidRDefault="00FF3302" w:rsidP="00A44862">
      <w:pPr>
        <w:pStyle w:val="ListParagraph"/>
        <w:ind w:left="11" w:firstLine="709"/>
        <w:jc w:val="both"/>
      </w:pPr>
      <w:r>
        <w:rPr>
          <w:b/>
          <w:bCs/>
        </w:rPr>
        <w:t>Action from previous mtg –</w:t>
      </w:r>
      <w:r>
        <w:t xml:space="preserve"> </w:t>
      </w:r>
    </w:p>
    <w:p w14:paraId="1E671336" w14:textId="043DAA76" w:rsidR="00CC016C" w:rsidRPr="00FF3302" w:rsidRDefault="00FF3302" w:rsidP="00A44862">
      <w:pPr>
        <w:ind w:left="720"/>
        <w:jc w:val="both"/>
      </w:pPr>
      <w:r>
        <w:t xml:space="preserve">RM, Yetminster PPG, contacted Layla at Yetminster, PPG not yet commenced, volunteers from </w:t>
      </w:r>
      <w:r w:rsidR="000309EB">
        <w:t>Yetminster</w:t>
      </w:r>
      <w:r>
        <w:t xml:space="preserve"> currently working at C</w:t>
      </w:r>
      <w:r w:rsidR="000309EB">
        <w:t>o</w:t>
      </w:r>
      <w:r>
        <w:t>vid clinics are very interested – RM will contact PM Marcus Pawson</w:t>
      </w:r>
    </w:p>
    <w:p w14:paraId="5935FA79" w14:textId="7D832284" w:rsidR="005D61B1" w:rsidRDefault="00CC016C" w:rsidP="00A44862">
      <w:pPr>
        <w:ind w:firstLine="720"/>
        <w:jc w:val="both"/>
      </w:pPr>
      <w:r w:rsidRPr="0028560E">
        <w:rPr>
          <w:b/>
          <w:bCs/>
        </w:rPr>
        <w:t xml:space="preserve">MIU Yeatman update – </w:t>
      </w:r>
      <w:r w:rsidR="00FF3302">
        <w:t>Formal confirmation that the MIU Yeatman will re-open on 21</w:t>
      </w:r>
      <w:r w:rsidR="00FF3302" w:rsidRPr="00FF3302">
        <w:rPr>
          <w:vertAlign w:val="superscript"/>
        </w:rPr>
        <w:t>st</w:t>
      </w:r>
      <w:r w:rsidR="00FF3302">
        <w:t xml:space="preserve"> June 2021</w:t>
      </w:r>
    </w:p>
    <w:p w14:paraId="07767D44" w14:textId="48619603" w:rsidR="00FF3302" w:rsidRDefault="00FF3302" w:rsidP="00A44862">
      <w:pPr>
        <w:pStyle w:val="ListParagraph"/>
        <w:ind w:left="567" w:firstLine="153"/>
        <w:jc w:val="both"/>
      </w:pPr>
      <w:r w:rsidRPr="00A44862">
        <w:rPr>
          <w:b/>
          <w:bCs/>
        </w:rPr>
        <w:t>Welcome</w:t>
      </w:r>
      <w:r>
        <w:t xml:space="preserve"> – Dr Dom Parsons and Suzie to the PPG </w:t>
      </w:r>
    </w:p>
    <w:p w14:paraId="76781038" w14:textId="06D6DDE9" w:rsidR="00E70BBF" w:rsidRDefault="00E70BBF" w:rsidP="005D61B1">
      <w:pPr>
        <w:pStyle w:val="ListParagraph"/>
        <w:ind w:left="11" w:hanging="11"/>
        <w:jc w:val="both"/>
      </w:pPr>
    </w:p>
    <w:p w14:paraId="0AAD8164" w14:textId="6CE3E4AF" w:rsidR="00EA6158" w:rsidRDefault="00E70BBF" w:rsidP="00A44862">
      <w:pPr>
        <w:pStyle w:val="ListParagraph"/>
        <w:numPr>
          <w:ilvl w:val="0"/>
          <w:numId w:val="34"/>
        </w:numPr>
        <w:ind w:hanging="720"/>
        <w:jc w:val="both"/>
        <w:rPr>
          <w:bCs/>
        </w:rPr>
      </w:pPr>
      <w:r w:rsidRPr="00A44862">
        <w:rPr>
          <w:b/>
        </w:rPr>
        <w:t>Healthcare Champions</w:t>
      </w:r>
      <w:r w:rsidR="00857C3C" w:rsidRPr="00857C3C">
        <w:rPr>
          <w:bCs/>
        </w:rPr>
        <w:t xml:space="preserve"> – nothing to report</w:t>
      </w:r>
    </w:p>
    <w:p w14:paraId="340C2E48" w14:textId="77777777" w:rsidR="00857C3C" w:rsidRPr="00857C3C" w:rsidRDefault="00857C3C" w:rsidP="00857C3C">
      <w:pPr>
        <w:pStyle w:val="ListParagraph"/>
        <w:ind w:left="567"/>
        <w:jc w:val="both"/>
        <w:rPr>
          <w:bCs/>
        </w:rPr>
      </w:pPr>
    </w:p>
    <w:p w14:paraId="479497EA" w14:textId="40C93D2D" w:rsidR="002C6EEF" w:rsidRDefault="00EA6158" w:rsidP="00A44862">
      <w:pPr>
        <w:pStyle w:val="ListParagraph"/>
        <w:jc w:val="both"/>
      </w:pPr>
      <w:r>
        <w:rPr>
          <w:b/>
        </w:rPr>
        <w:t>Gill Foote – CCG PPG Lead</w:t>
      </w:r>
      <w:r w:rsidR="0034357D">
        <w:rPr>
          <w:b/>
        </w:rPr>
        <w:t xml:space="preserve"> </w:t>
      </w:r>
      <w:r w:rsidR="0086118B" w:rsidRPr="0034357D">
        <w:rPr>
          <w:rFonts w:ascii="Calibri" w:eastAsia="Times New Roman" w:hAnsi="Calibri" w:cs="Times New Roman"/>
        </w:rPr>
        <w:t xml:space="preserve">Round </w:t>
      </w:r>
      <w:r w:rsidR="0028560E" w:rsidRPr="0034357D">
        <w:rPr>
          <w:rFonts w:ascii="Calibri" w:eastAsia="Times New Roman" w:hAnsi="Calibri" w:cs="Times New Roman"/>
        </w:rPr>
        <w:t>up</w:t>
      </w:r>
      <w:r w:rsidR="0086118B" w:rsidRPr="0034357D">
        <w:rPr>
          <w:rFonts w:ascii="Calibri" w:eastAsia="Times New Roman" w:hAnsi="Calibri" w:cs="Times New Roman"/>
        </w:rPr>
        <w:t xml:space="preserve"> of the locality and other PPGs</w:t>
      </w:r>
      <w:r w:rsidR="00F11101" w:rsidRPr="0034357D">
        <w:rPr>
          <w:rFonts w:ascii="Calibri" w:eastAsia="Times New Roman" w:hAnsi="Calibri" w:cs="Times New Roman"/>
        </w:rPr>
        <w:t>, mixture of PPG projects:</w:t>
      </w:r>
    </w:p>
    <w:p w14:paraId="59F17F08" w14:textId="6770C6FB" w:rsidR="002C6EEF" w:rsidRPr="002C6EEF" w:rsidRDefault="002C6EEF" w:rsidP="00A44862">
      <w:pPr>
        <w:pStyle w:val="NoSpacing"/>
        <w:ind w:left="720"/>
      </w:pPr>
      <w:r w:rsidRPr="002C6EEF">
        <w:t xml:space="preserve">The most recent update in terms of the Covid-19 vaccination programme is that as at last Friday, 7 May, over 647K doses of COVID vaccine have been delivered to the people of Dorset.   In the Dorset Council </w:t>
      </w:r>
      <w:r w:rsidR="000309EB" w:rsidRPr="002C6EEF">
        <w:t>area,</w:t>
      </w:r>
      <w:r w:rsidRPr="002C6EEF">
        <w:t xml:space="preserve"> the case rate is 12.2 per 100,000 and there have been no Covid related deaths in the most recent 7-day period.</w:t>
      </w:r>
    </w:p>
    <w:p w14:paraId="20A33418" w14:textId="77777777" w:rsidR="002C6EEF" w:rsidRPr="002C6EEF" w:rsidRDefault="002C6EEF" w:rsidP="00A44862">
      <w:pPr>
        <w:pStyle w:val="NoSpacing"/>
        <w:ind w:left="720"/>
      </w:pPr>
    </w:p>
    <w:p w14:paraId="30123C8F" w14:textId="77777777" w:rsidR="002C6EEF" w:rsidRPr="002C6EEF" w:rsidRDefault="002C6EEF" w:rsidP="00A44862">
      <w:pPr>
        <w:pStyle w:val="NoSpacing"/>
        <w:ind w:left="720"/>
      </w:pPr>
      <w:r w:rsidRPr="002C6EEF">
        <w:t xml:space="preserve">The CCG has recently issued an open letter to the people of Dorset which has been circulated to practices, PPGs, and other contacts, including voluntary groups, the farming community, and local parishes. We’re very grateful to all our PPG members who are so helpful with sharing information to their networks during the pandemic.  To ensure that people who don’t have online access continue to be made aware of this and other information, our Communications team have built relationships with voluntary groups (such as Dorset Community Action, Community Action Network, Carers Groups, the Dorset Mental Health Forum, DREC, LGBTQ+ groups, the Gypsy and Traveller Liaison Service at Dorset Council, Farming community contacts, and the CCG’s Public Engagement Group).  </w:t>
      </w:r>
    </w:p>
    <w:p w14:paraId="46AA0A7F" w14:textId="77777777" w:rsidR="002C6EEF" w:rsidRPr="002C6EEF" w:rsidRDefault="002C6EEF" w:rsidP="00A44862">
      <w:pPr>
        <w:pStyle w:val="NoSpacing"/>
        <w:ind w:left="720"/>
      </w:pPr>
    </w:p>
    <w:p w14:paraId="04618E18" w14:textId="3249F4DD" w:rsidR="002C6EEF" w:rsidRDefault="002C6EEF" w:rsidP="00A44862">
      <w:pPr>
        <w:pStyle w:val="NoSpacing"/>
        <w:ind w:left="720"/>
      </w:pPr>
      <w:r w:rsidRPr="002C6EEF">
        <w:t xml:space="preserve">This Thursday 13 May there is another PPG webinar, this time with Jon Sloper from the Help &amp; Kindness organisation as our guest speaker.  Jon will be sharing his experiences of developing local communities and giving tips on how PPGs can support and grow activities in their local community.  It should be </w:t>
      </w:r>
      <w:r w:rsidR="000309EB" w:rsidRPr="002C6EEF">
        <w:t>interesting</w:t>
      </w:r>
      <w:r w:rsidRPr="002C6EEF">
        <w:t xml:space="preserve"> for groups and practices looking to develop social prescribing and other similar activities in their areas.</w:t>
      </w:r>
    </w:p>
    <w:p w14:paraId="1AED9D3E" w14:textId="28B621AD" w:rsidR="002C6EEF" w:rsidRDefault="002C6EEF" w:rsidP="002C6EEF">
      <w:pPr>
        <w:pStyle w:val="NoSpacing"/>
        <w:ind w:left="567"/>
      </w:pPr>
    </w:p>
    <w:p w14:paraId="13ED5E75" w14:textId="77777777" w:rsidR="0028560E" w:rsidRPr="0028560E" w:rsidRDefault="0028560E" w:rsidP="002C6EEF">
      <w:pPr>
        <w:pStyle w:val="NoSpacing"/>
      </w:pPr>
    </w:p>
    <w:p w14:paraId="057C049C" w14:textId="78E2AEBD" w:rsidR="00E47277" w:rsidRPr="00E47277" w:rsidRDefault="00D72703" w:rsidP="00E47277">
      <w:pPr>
        <w:pStyle w:val="ListParagraph"/>
        <w:ind w:left="567"/>
        <w:jc w:val="both"/>
      </w:pPr>
      <w:r w:rsidRPr="00D72703">
        <w:rPr>
          <w:b/>
        </w:rPr>
        <w:t xml:space="preserve">Sherborne Kitchen </w:t>
      </w:r>
      <w:r w:rsidR="0028560E">
        <w:rPr>
          <w:b/>
        </w:rPr>
        <w:t>JW</w:t>
      </w:r>
      <w:r w:rsidR="00D9442E">
        <w:rPr>
          <w:b/>
        </w:rPr>
        <w:t>:</w:t>
      </w:r>
      <w:r>
        <w:t xml:space="preserve"> </w:t>
      </w:r>
      <w:r w:rsidR="00E47277" w:rsidRPr="00E47277">
        <w:rPr>
          <w:b/>
          <w:bCs/>
          <w:u w:val="single"/>
        </w:rPr>
        <w:t>(Data 18/1/21 - 30/3/21):</w:t>
      </w:r>
    </w:p>
    <w:p w14:paraId="01C98D52" w14:textId="77777777" w:rsidR="00E47277" w:rsidRPr="00E47277" w:rsidRDefault="00E47277" w:rsidP="00E47277">
      <w:pPr>
        <w:pStyle w:val="ListParagraph"/>
        <w:ind w:left="567"/>
        <w:jc w:val="both"/>
      </w:pPr>
    </w:p>
    <w:p w14:paraId="2C3F428E" w14:textId="77777777" w:rsidR="00E47277" w:rsidRPr="00E47277" w:rsidRDefault="00E47277" w:rsidP="00E47277">
      <w:pPr>
        <w:pStyle w:val="ListParagraph"/>
        <w:ind w:left="567"/>
        <w:jc w:val="both"/>
      </w:pPr>
      <w:r w:rsidRPr="00E47277">
        <w:t xml:space="preserve">1. </w:t>
      </w:r>
      <w:r w:rsidRPr="00E47277">
        <w:rPr>
          <w:b/>
          <w:bCs/>
        </w:rPr>
        <w:t>Customers and Beneficiaries</w:t>
      </w:r>
    </w:p>
    <w:p w14:paraId="11E90B2C" w14:textId="77777777" w:rsidR="00E47277" w:rsidRPr="00E47277" w:rsidRDefault="00E47277" w:rsidP="00E47277">
      <w:pPr>
        <w:pStyle w:val="ListParagraph"/>
        <w:ind w:left="567"/>
        <w:jc w:val="both"/>
      </w:pPr>
      <w:r w:rsidRPr="00E47277">
        <w:t xml:space="preserve">Sherborne Community Kitchen operates in Sherborne and surrounding villages- roughly the DT9 area. January saw a peak in numbers (both customers and beneficiaries) in response to 3rd lockdown with a large take-up of meals due to many families joining through the "free school meal scheme" we have been providing (with </w:t>
      </w:r>
      <w:r w:rsidRPr="00E47277">
        <w:rPr>
          <w:b/>
          <w:bCs/>
        </w:rPr>
        <w:t>large new families</w:t>
      </w:r>
      <w:r w:rsidRPr="00E47277">
        <w:t xml:space="preserve"> joining us). This has had an impact on numbers of meals going out daily. </w:t>
      </w:r>
    </w:p>
    <w:p w14:paraId="345E4956" w14:textId="77777777" w:rsidR="00E47277" w:rsidRPr="00E47277" w:rsidRDefault="00E47277" w:rsidP="00E47277">
      <w:pPr>
        <w:pStyle w:val="ListParagraph"/>
        <w:ind w:left="567"/>
        <w:jc w:val="both"/>
      </w:pPr>
    </w:p>
    <w:p w14:paraId="2030447B" w14:textId="77777777" w:rsidR="00E47277" w:rsidRPr="00E47277" w:rsidRDefault="00E47277" w:rsidP="00E47277">
      <w:pPr>
        <w:pStyle w:val="ListParagraph"/>
        <w:ind w:left="567"/>
        <w:jc w:val="both"/>
      </w:pPr>
      <w:r w:rsidRPr="00E47277">
        <w:t xml:space="preserve">Number of meals: </w:t>
      </w:r>
      <w:r w:rsidRPr="00E47277">
        <w:rPr>
          <w:b/>
          <w:bCs/>
        </w:rPr>
        <w:t>3590</w:t>
      </w:r>
    </w:p>
    <w:p w14:paraId="76BFED29" w14:textId="77777777" w:rsidR="00E47277" w:rsidRPr="00E47277" w:rsidRDefault="00E47277" w:rsidP="00E47277">
      <w:pPr>
        <w:pStyle w:val="ListParagraph"/>
        <w:ind w:left="567"/>
        <w:jc w:val="both"/>
      </w:pPr>
    </w:p>
    <w:p w14:paraId="3BFA2CDD" w14:textId="1A4FAD0F" w:rsidR="00E47277" w:rsidRPr="00E47277" w:rsidRDefault="00E47277" w:rsidP="00E47277">
      <w:pPr>
        <w:pStyle w:val="ListParagraph"/>
        <w:ind w:left="567"/>
        <w:jc w:val="both"/>
      </w:pPr>
      <w:r w:rsidRPr="00E47277">
        <w:rPr>
          <w:b/>
          <w:bCs/>
        </w:rPr>
        <w:t>Meals to Customers (</w:t>
      </w:r>
      <w:r w:rsidR="00416565" w:rsidRPr="00E47277">
        <w:rPr>
          <w:b/>
          <w:bCs/>
        </w:rPr>
        <w:t>approx.</w:t>
      </w:r>
      <w:r w:rsidRPr="00E47277">
        <w:rPr>
          <w:b/>
          <w:bCs/>
        </w:rPr>
        <w:t>): 2298</w:t>
      </w:r>
    </w:p>
    <w:p w14:paraId="0797F494" w14:textId="767D7596" w:rsidR="00E47277" w:rsidRPr="00E47277" w:rsidRDefault="00E47277" w:rsidP="00E47277">
      <w:pPr>
        <w:pStyle w:val="ListParagraph"/>
        <w:ind w:left="567"/>
        <w:jc w:val="both"/>
      </w:pPr>
      <w:r w:rsidRPr="00E47277">
        <w:rPr>
          <w:b/>
          <w:bCs/>
        </w:rPr>
        <w:lastRenderedPageBreak/>
        <w:t>Meals to Beneficiaries(</w:t>
      </w:r>
      <w:r w:rsidR="00416565" w:rsidRPr="00E47277">
        <w:rPr>
          <w:b/>
          <w:bCs/>
        </w:rPr>
        <w:t>approx.</w:t>
      </w:r>
      <w:r w:rsidRPr="00E47277">
        <w:rPr>
          <w:b/>
          <w:bCs/>
        </w:rPr>
        <w:t>): 1292</w:t>
      </w:r>
    </w:p>
    <w:p w14:paraId="6B8E8085" w14:textId="2B567CBA" w:rsidR="00E47277" w:rsidRPr="00E47277" w:rsidRDefault="00E47277" w:rsidP="00E47277">
      <w:pPr>
        <w:pStyle w:val="ListParagraph"/>
        <w:ind w:left="567"/>
        <w:jc w:val="both"/>
      </w:pPr>
    </w:p>
    <w:p w14:paraId="54E55558" w14:textId="77777777" w:rsidR="00E47277" w:rsidRPr="00E47277" w:rsidRDefault="00E47277" w:rsidP="00E47277">
      <w:pPr>
        <w:pStyle w:val="ListParagraph"/>
        <w:ind w:left="567"/>
        <w:jc w:val="both"/>
      </w:pPr>
      <w:r w:rsidRPr="00E47277">
        <w:t xml:space="preserve">2. </w:t>
      </w:r>
      <w:r w:rsidRPr="00E47277">
        <w:rPr>
          <w:b/>
          <w:bCs/>
        </w:rPr>
        <w:t>What’s Going Well</w:t>
      </w:r>
    </w:p>
    <w:p w14:paraId="7D07E183" w14:textId="77777777" w:rsidR="00E47277" w:rsidRPr="00E47277" w:rsidRDefault="00E47277" w:rsidP="00E47277">
      <w:pPr>
        <w:pStyle w:val="ListParagraph"/>
        <w:ind w:left="567"/>
        <w:jc w:val="both"/>
      </w:pPr>
      <w:r w:rsidRPr="00E47277">
        <w:t>2.1 Despite the recent easing of lockdown restrictions customer numbers remain steady.</w:t>
      </w:r>
    </w:p>
    <w:p w14:paraId="326368E9" w14:textId="2A2EB9B2" w:rsidR="00E47277" w:rsidRPr="00E47277" w:rsidRDefault="00E47277" w:rsidP="00E47277">
      <w:pPr>
        <w:pStyle w:val="ListParagraph"/>
        <w:ind w:left="567"/>
        <w:jc w:val="both"/>
      </w:pPr>
      <w:r w:rsidRPr="00E47277">
        <w:t xml:space="preserve">2.2 The relationship of the Community Kitchen with Health is a real benefit. 70% of beneficiaries referred to us for free meals are done so by GP’s and Social Health Prescribers at the Grove, Apples and Milborne Port Surgery. (Beneficiaries are also referred to us by Sherborne food bank, the Yeatman Hospital, the CMHT, Dorset Women's Refuge as well as a small number of </w:t>
      </w:r>
      <w:r w:rsidR="00416565" w:rsidRPr="00E47277">
        <w:t>self-referrals</w:t>
      </w:r>
      <w:r w:rsidRPr="00E47277">
        <w:t>).</w:t>
      </w:r>
    </w:p>
    <w:p w14:paraId="2ABC721C" w14:textId="77777777" w:rsidR="00E47277" w:rsidRPr="00E47277" w:rsidRDefault="00E47277" w:rsidP="00E47277">
      <w:pPr>
        <w:pStyle w:val="ListParagraph"/>
        <w:ind w:left="567"/>
        <w:jc w:val="both"/>
      </w:pPr>
      <w:r w:rsidRPr="00E47277">
        <w:t>Additionally, if our friendly callers speak to a client or delivery drivers find a client struggling or in physical distress, or we have a wellbeing concern, we can raise this immediately through our PCN with the relevant surgery to arrange a call or home visit. We feel that together we create a “a wellbeing blanket” around the client.</w:t>
      </w:r>
    </w:p>
    <w:p w14:paraId="1A72703E" w14:textId="1AAD26F1" w:rsidR="00E47277" w:rsidRPr="00E47277" w:rsidRDefault="00E47277" w:rsidP="00E47277">
      <w:pPr>
        <w:pStyle w:val="ListParagraph"/>
        <w:ind w:left="567"/>
        <w:jc w:val="both"/>
      </w:pPr>
      <w:r w:rsidRPr="00E47277">
        <w:t>2.3 MP Chris Loder recently volunteered at the Kitchen and was impressed with its operation. Photos below show</w:t>
      </w:r>
      <w:r w:rsidR="00416565">
        <w:t xml:space="preserve"> </w:t>
      </w:r>
      <w:r w:rsidRPr="00E47277">
        <w:t xml:space="preserve">Packers at the hall, Chef Adrian delivering meals from the Boys School, and Chris Loder </w:t>
      </w:r>
      <w:r w:rsidR="00416565" w:rsidRPr="00E47277">
        <w:t>helping</w:t>
      </w:r>
      <w:r w:rsidRPr="00E47277">
        <w:t xml:space="preserve"> at the Kitchen one busy Friday. PPG members are more that welcome to come along and join us for a morning any weekday.</w:t>
      </w:r>
    </w:p>
    <w:p w14:paraId="3348CCB9" w14:textId="60400E21" w:rsidR="00E47277" w:rsidRDefault="00E47277" w:rsidP="00E47277">
      <w:pPr>
        <w:pStyle w:val="ListParagraph"/>
        <w:ind w:left="567"/>
        <w:jc w:val="both"/>
      </w:pPr>
      <w:r w:rsidRPr="00E47277">
        <w:t xml:space="preserve">2.4 Exciting new developments mean that the Community Kitchen </w:t>
      </w:r>
      <w:r w:rsidR="00416565" w:rsidRPr="00E47277">
        <w:t>can</w:t>
      </w:r>
      <w:r w:rsidRPr="00E47277">
        <w:t xml:space="preserve"> </w:t>
      </w:r>
      <w:r w:rsidRPr="00E47277">
        <w:rPr>
          <w:i/>
          <w:iCs/>
        </w:rPr>
        <w:t xml:space="preserve">expand its operations after the end of lockdown on 21st June </w:t>
      </w:r>
      <w:r w:rsidRPr="00E47277">
        <w:t>- another update at the next PPG meeting!</w:t>
      </w:r>
    </w:p>
    <w:p w14:paraId="2634F7F8" w14:textId="5919999E" w:rsidR="009A7FCB" w:rsidRDefault="009A7FCB" w:rsidP="00E47277">
      <w:pPr>
        <w:pStyle w:val="ListParagraph"/>
        <w:ind w:left="567"/>
        <w:jc w:val="both"/>
      </w:pPr>
    </w:p>
    <w:p w14:paraId="462728E6" w14:textId="7215DF65" w:rsidR="009A7FCB" w:rsidRPr="00E47277" w:rsidRDefault="009A7FCB" w:rsidP="00E47277">
      <w:pPr>
        <w:pStyle w:val="ListParagraph"/>
        <w:ind w:left="567"/>
        <w:jc w:val="both"/>
      </w:pPr>
      <w:r>
        <w:rPr>
          <w:rFonts w:eastAsia="Times New Roman"/>
          <w:noProof/>
        </w:rPr>
        <w:drawing>
          <wp:inline distT="0" distB="0" distL="0" distR="0" wp14:anchorId="3E38A63A" wp14:editId="2A18FB0C">
            <wp:extent cx="3048000" cy="2286000"/>
            <wp:effectExtent l="0" t="0" r="0" b="0"/>
            <wp:docPr id="1" name="Picture 1" descr="Packers in the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ckers in the hal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noProof/>
        </w:rPr>
        <w:drawing>
          <wp:inline distT="0" distB="0" distL="0" distR="0" wp14:anchorId="26702E1B" wp14:editId="52A86A40">
            <wp:extent cx="2284730" cy="2791199"/>
            <wp:effectExtent l="0" t="5398" r="0" b="0"/>
            <wp:docPr id="7" name="Picture 7" descr="Chef Adrian carrying a crate of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ef Adrian carrying a crate of fo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314150" cy="2827141"/>
                    </a:xfrm>
                    <a:prstGeom prst="rect">
                      <a:avLst/>
                    </a:prstGeom>
                    <a:noFill/>
                    <a:ln>
                      <a:noFill/>
                    </a:ln>
                  </pic:spPr>
                </pic:pic>
              </a:graphicData>
            </a:graphic>
          </wp:inline>
        </w:drawing>
      </w:r>
    </w:p>
    <w:p w14:paraId="0AE292A7" w14:textId="652808FA" w:rsidR="00E47277" w:rsidRPr="00E47277" w:rsidRDefault="00E47277" w:rsidP="00E47277">
      <w:pPr>
        <w:pStyle w:val="ListParagraph"/>
        <w:ind w:left="567"/>
        <w:jc w:val="both"/>
      </w:pPr>
    </w:p>
    <w:p w14:paraId="5F84A62A" w14:textId="310CC25F" w:rsidR="009A7FCB" w:rsidRDefault="009A7FCB" w:rsidP="00E47277">
      <w:pPr>
        <w:pStyle w:val="ListParagraph"/>
        <w:ind w:left="567"/>
        <w:jc w:val="both"/>
      </w:pPr>
      <w:r>
        <w:rPr>
          <w:rFonts w:eastAsia="Times New Roman"/>
          <w:noProof/>
        </w:rPr>
        <w:drawing>
          <wp:inline distT="0" distB="0" distL="0" distR="0" wp14:anchorId="21B27FA3" wp14:editId="5653F508">
            <wp:extent cx="3048000" cy="2286000"/>
            <wp:effectExtent l="0" t="0" r="0" b="0"/>
            <wp:docPr id="3" name="Picture 3" descr="Volunteers outside the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olunteers outside the hal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eastAsia="Times New Roman"/>
          <w:noProof/>
        </w:rPr>
        <w:drawing>
          <wp:inline distT="0" distB="0" distL="0" distR="0" wp14:anchorId="1261F188" wp14:editId="66DCF323">
            <wp:extent cx="2800350" cy="2286000"/>
            <wp:effectExtent l="0" t="0" r="0" b="0"/>
            <wp:docPr id="4" name="Picture 4" descr="Chris Lodger viewing an older lady with a box of j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ris Lodger viewing an older lady with a box of jam"/>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01927" cy="2287287"/>
                    </a:xfrm>
                    <a:prstGeom prst="rect">
                      <a:avLst/>
                    </a:prstGeom>
                    <a:noFill/>
                    <a:ln>
                      <a:noFill/>
                    </a:ln>
                  </pic:spPr>
                </pic:pic>
              </a:graphicData>
            </a:graphic>
          </wp:inline>
        </w:drawing>
      </w:r>
    </w:p>
    <w:p w14:paraId="14DD6237" w14:textId="77777777" w:rsidR="009A7FCB" w:rsidRDefault="009A7FCB" w:rsidP="00E47277">
      <w:pPr>
        <w:pStyle w:val="ListParagraph"/>
        <w:ind w:left="567"/>
        <w:jc w:val="both"/>
      </w:pPr>
    </w:p>
    <w:p w14:paraId="01A2B70A" w14:textId="77777777" w:rsidR="009A7FCB" w:rsidRDefault="009A7FCB" w:rsidP="00E47277">
      <w:pPr>
        <w:pStyle w:val="ListParagraph"/>
        <w:ind w:left="567"/>
        <w:jc w:val="both"/>
      </w:pPr>
    </w:p>
    <w:p w14:paraId="3120C20C" w14:textId="0C0D9F3E" w:rsidR="00E47277" w:rsidRPr="00E47277" w:rsidRDefault="00E47277" w:rsidP="00E47277">
      <w:pPr>
        <w:pStyle w:val="ListParagraph"/>
        <w:ind w:left="567"/>
        <w:jc w:val="both"/>
      </w:pPr>
      <w:r w:rsidRPr="00E47277">
        <w:t xml:space="preserve">3. </w:t>
      </w:r>
      <w:r w:rsidRPr="00E47277">
        <w:rPr>
          <w:b/>
          <w:bCs/>
        </w:rPr>
        <w:t>Where do we need help?</w:t>
      </w:r>
    </w:p>
    <w:p w14:paraId="50C114BC" w14:textId="77777777" w:rsidR="00E47277" w:rsidRPr="00E47277" w:rsidRDefault="00E47277" w:rsidP="00E47277">
      <w:pPr>
        <w:pStyle w:val="ListParagraph"/>
        <w:ind w:left="567"/>
        <w:jc w:val="both"/>
      </w:pPr>
      <w:r w:rsidRPr="00E47277">
        <w:t>We are looking for more Volunteer Callers who can spare one hour from 10am-11am just one or two mornings a week to simply call clients, check on their well-being and offer a choice of meals. Volunteers calling from home can really make a difference to vulnerable and often very lonely people. </w:t>
      </w:r>
    </w:p>
    <w:p w14:paraId="1A4549FD" w14:textId="77777777" w:rsidR="00E47277" w:rsidRPr="00E47277" w:rsidRDefault="00E47277" w:rsidP="00E47277">
      <w:pPr>
        <w:pStyle w:val="ListParagraph"/>
        <w:ind w:left="567"/>
        <w:jc w:val="both"/>
      </w:pPr>
      <w:r w:rsidRPr="00E47277">
        <w:t>Volunteers are issued a charity mobile phone and would need to enter meal choices onto an electronic form, so owning a computer/iPad or similar would be helpful.</w:t>
      </w:r>
    </w:p>
    <w:p w14:paraId="29B3DE27" w14:textId="5C26E184" w:rsidR="002C6EEF" w:rsidRDefault="00E47277" w:rsidP="00E47277">
      <w:pPr>
        <w:pStyle w:val="ListParagraph"/>
        <w:ind w:left="567"/>
        <w:jc w:val="both"/>
      </w:pPr>
      <w:r w:rsidRPr="00E47277">
        <w:t>We would love some more help! Please call Jill or Harry on (07561) 067381 for a further chat</w:t>
      </w:r>
    </w:p>
    <w:p w14:paraId="5AA66DC7" w14:textId="77777777" w:rsidR="00E47277" w:rsidRDefault="00E47277" w:rsidP="00E47277">
      <w:pPr>
        <w:pStyle w:val="ListParagraph"/>
        <w:ind w:left="567"/>
        <w:jc w:val="both"/>
      </w:pPr>
    </w:p>
    <w:p w14:paraId="30B391AF" w14:textId="5EC458F6" w:rsidR="00E47277" w:rsidRPr="00E47277" w:rsidRDefault="002C6EEF" w:rsidP="00E47277">
      <w:pPr>
        <w:pStyle w:val="ListParagraph"/>
        <w:ind w:left="567"/>
        <w:jc w:val="both"/>
        <w:rPr>
          <w:b/>
          <w:bCs/>
        </w:rPr>
      </w:pPr>
      <w:r w:rsidRPr="002C6EEF">
        <w:rPr>
          <w:b/>
          <w:bCs/>
        </w:rPr>
        <w:t xml:space="preserve">Health care </w:t>
      </w:r>
      <w:r w:rsidR="000309EB" w:rsidRPr="002C6EEF">
        <w:rPr>
          <w:b/>
          <w:bCs/>
        </w:rPr>
        <w:t>champions</w:t>
      </w:r>
      <w:r w:rsidRPr="002C6EEF">
        <w:rPr>
          <w:b/>
          <w:bCs/>
        </w:rPr>
        <w:t xml:space="preserve"> VR:</w:t>
      </w:r>
    </w:p>
    <w:p w14:paraId="16DEB0E7" w14:textId="77777777" w:rsidR="00E47277" w:rsidRDefault="00E47277" w:rsidP="002C6EEF">
      <w:pPr>
        <w:pStyle w:val="ListParagraph"/>
        <w:ind w:left="567"/>
        <w:jc w:val="both"/>
      </w:pPr>
      <w:r w:rsidRPr="00E47277">
        <w:t xml:space="preserve">Health Champions are continuing to support the vaccination effort, with a number being very involved as volunteers in the carparks and indoors. </w:t>
      </w:r>
    </w:p>
    <w:p w14:paraId="2CECBEF2" w14:textId="77777777" w:rsidR="00E47277" w:rsidRDefault="00E47277" w:rsidP="002C6EEF">
      <w:pPr>
        <w:pStyle w:val="ListParagraph"/>
        <w:ind w:left="567"/>
        <w:jc w:val="both"/>
      </w:pPr>
      <w:r w:rsidRPr="00E47277">
        <w:t xml:space="preserve">Sherborne Health Walks have just resumed, with </w:t>
      </w:r>
      <w:proofErr w:type="gramStart"/>
      <w:r w:rsidRPr="00E47277">
        <w:t>a number of</w:t>
      </w:r>
      <w:proofErr w:type="gramEnd"/>
      <w:r w:rsidRPr="00E47277">
        <w:t xml:space="preserve"> new leaders – walks are every Friday at 2pm, starting from the Paddock Gardens in Sherborne. </w:t>
      </w:r>
    </w:p>
    <w:p w14:paraId="431934F5" w14:textId="78353986" w:rsidR="00E47277" w:rsidRPr="00E47277" w:rsidRDefault="00E47277" w:rsidP="002C6EEF">
      <w:pPr>
        <w:pStyle w:val="ListParagraph"/>
        <w:ind w:left="567"/>
        <w:jc w:val="both"/>
      </w:pPr>
      <w:r w:rsidRPr="00E47277">
        <w:t>We have been offered a free stand at the Sherborne Market this Sunday when we are hoping to engage with the public, promote the PPGs at all three practices and to find out what areas of interest we might be able to develop as health champions in the future.</w:t>
      </w:r>
    </w:p>
    <w:p w14:paraId="40D9B443" w14:textId="7AE5537D" w:rsidR="00D9442E" w:rsidRDefault="00D9442E" w:rsidP="0028560E">
      <w:pPr>
        <w:pStyle w:val="ListParagraph"/>
        <w:ind w:left="567"/>
        <w:jc w:val="both"/>
      </w:pPr>
    </w:p>
    <w:p w14:paraId="6890AC2D" w14:textId="77777777" w:rsidR="00A44862" w:rsidRPr="0044399D" w:rsidRDefault="00A44862" w:rsidP="0028560E">
      <w:pPr>
        <w:pStyle w:val="ListParagraph"/>
        <w:ind w:left="567" w:hanging="567"/>
        <w:jc w:val="both"/>
      </w:pPr>
    </w:p>
    <w:p w14:paraId="74A3DB53" w14:textId="477D06DD" w:rsidR="00C40E34" w:rsidRPr="00D72703" w:rsidRDefault="0046384B" w:rsidP="00A44862">
      <w:pPr>
        <w:pStyle w:val="ListParagraph"/>
        <w:numPr>
          <w:ilvl w:val="0"/>
          <w:numId w:val="34"/>
        </w:numPr>
        <w:ind w:left="567" w:hanging="567"/>
        <w:jc w:val="both"/>
      </w:pPr>
      <w:r w:rsidRPr="004C41B7">
        <w:rPr>
          <w:b/>
        </w:rPr>
        <w:t xml:space="preserve">Practice Update: </w:t>
      </w:r>
    </w:p>
    <w:p w14:paraId="16DC4CF1" w14:textId="1A8A646A" w:rsidR="00CA63A8" w:rsidRDefault="00CA63A8" w:rsidP="0028560E">
      <w:pPr>
        <w:pStyle w:val="ListParagraph"/>
        <w:ind w:left="567" w:hanging="567"/>
        <w:jc w:val="both"/>
        <w:rPr>
          <w:b/>
        </w:rPr>
      </w:pPr>
    </w:p>
    <w:p w14:paraId="4A3AE902" w14:textId="7B91C5F1" w:rsidR="00A44862" w:rsidRPr="00A44862" w:rsidRDefault="00A44862" w:rsidP="00A44862">
      <w:pPr>
        <w:pStyle w:val="ListParagraph"/>
        <w:ind w:left="567"/>
        <w:jc w:val="both"/>
        <w:rPr>
          <w:bCs/>
        </w:rPr>
      </w:pPr>
      <w:r>
        <w:rPr>
          <w:b/>
        </w:rPr>
        <w:t xml:space="preserve">Covid Vaccinations – PJC, </w:t>
      </w:r>
      <w:r w:rsidR="000309EB" w:rsidRPr="00A44862">
        <w:rPr>
          <w:bCs/>
        </w:rPr>
        <w:t>thank</w:t>
      </w:r>
      <w:r w:rsidRPr="00A44862">
        <w:rPr>
          <w:bCs/>
        </w:rPr>
        <w:t xml:space="preserve"> you to the volunteers – this is on-going, exclusive use of the hall until end of </w:t>
      </w:r>
      <w:r w:rsidR="007715C8">
        <w:rPr>
          <w:bCs/>
        </w:rPr>
        <w:t>Aug</w:t>
      </w:r>
      <w:r w:rsidRPr="00A44862">
        <w:rPr>
          <w:bCs/>
        </w:rPr>
        <w:t xml:space="preserve"> </w:t>
      </w:r>
      <w:r w:rsidR="000309EB" w:rsidRPr="00A44862">
        <w:rPr>
          <w:bCs/>
        </w:rPr>
        <w:t>2021 thereafter</w:t>
      </w:r>
      <w:r w:rsidRPr="00A44862">
        <w:rPr>
          <w:bCs/>
        </w:rPr>
        <w:t xml:space="preserve"> the hall </w:t>
      </w:r>
      <w:r w:rsidR="000309EB" w:rsidRPr="00A44862">
        <w:rPr>
          <w:bCs/>
        </w:rPr>
        <w:t>may be</w:t>
      </w:r>
      <w:r w:rsidRPr="00A44862">
        <w:rPr>
          <w:bCs/>
        </w:rPr>
        <w:t xml:space="preserve"> used for the Booster (pending more information) and children vaccination</w:t>
      </w:r>
      <w:r w:rsidR="007715C8">
        <w:rPr>
          <w:bCs/>
        </w:rPr>
        <w:t xml:space="preserve"> – PCN doesn’t get a choice of vaccine type</w:t>
      </w:r>
    </w:p>
    <w:p w14:paraId="68EF0A18" w14:textId="356317C8" w:rsidR="00A44862" w:rsidRPr="00A44862" w:rsidRDefault="00A44862" w:rsidP="00A44862">
      <w:pPr>
        <w:pStyle w:val="ListParagraph"/>
        <w:ind w:left="567"/>
        <w:jc w:val="both"/>
        <w:rPr>
          <w:bCs/>
        </w:rPr>
      </w:pPr>
    </w:p>
    <w:p w14:paraId="35941E10" w14:textId="629BF1A8" w:rsidR="00A44862" w:rsidRDefault="00A44862" w:rsidP="00A44862">
      <w:pPr>
        <w:pStyle w:val="ListParagraph"/>
        <w:ind w:left="567"/>
        <w:jc w:val="both"/>
        <w:rPr>
          <w:bCs/>
        </w:rPr>
      </w:pPr>
      <w:r w:rsidRPr="00A44862">
        <w:rPr>
          <w:bCs/>
        </w:rPr>
        <w:t xml:space="preserve">TR – patients have received </w:t>
      </w:r>
      <w:r w:rsidR="007715C8">
        <w:rPr>
          <w:bCs/>
        </w:rPr>
        <w:t xml:space="preserve">a </w:t>
      </w:r>
      <w:r w:rsidRPr="00A44862">
        <w:rPr>
          <w:bCs/>
        </w:rPr>
        <w:t xml:space="preserve">mixture of NHS invites and practice invites – PJC explained that at the start of the vaccinations NHS were sending out to the first few cohorts, Sherborne PCN have been extremely efficient so are </w:t>
      </w:r>
      <w:r w:rsidR="000309EB" w:rsidRPr="00A44862">
        <w:rPr>
          <w:bCs/>
        </w:rPr>
        <w:t>in front</w:t>
      </w:r>
      <w:r w:rsidRPr="00A44862">
        <w:rPr>
          <w:bCs/>
        </w:rPr>
        <w:t>, this meant that the practices sent out their own invites (</w:t>
      </w:r>
      <w:r w:rsidR="000309EB" w:rsidRPr="00A44862">
        <w:rPr>
          <w:bCs/>
        </w:rPr>
        <w:t>letter</w:t>
      </w:r>
      <w:r w:rsidRPr="00A44862">
        <w:rPr>
          <w:bCs/>
        </w:rPr>
        <w:t xml:space="preserve">, </w:t>
      </w:r>
      <w:r w:rsidR="000309EB" w:rsidRPr="00A44862">
        <w:rPr>
          <w:bCs/>
        </w:rPr>
        <w:t>phone calls</w:t>
      </w:r>
      <w:r w:rsidRPr="00A44862">
        <w:rPr>
          <w:bCs/>
        </w:rPr>
        <w:t xml:space="preserve">, </w:t>
      </w:r>
      <w:proofErr w:type="gramStart"/>
      <w:r w:rsidR="000309EB" w:rsidRPr="00A44862">
        <w:rPr>
          <w:bCs/>
        </w:rPr>
        <w:t>SMS</w:t>
      </w:r>
      <w:proofErr w:type="gramEnd"/>
      <w:r w:rsidRPr="00A44862">
        <w:rPr>
          <w:bCs/>
        </w:rPr>
        <w:t xml:space="preserve"> and fb posts) patients had the choice of vaccination sites</w:t>
      </w:r>
    </w:p>
    <w:p w14:paraId="2EE409C6" w14:textId="7D57C645" w:rsidR="00A44862" w:rsidRDefault="00A44862" w:rsidP="00A44862">
      <w:pPr>
        <w:pStyle w:val="ListParagraph"/>
        <w:ind w:left="567"/>
        <w:jc w:val="both"/>
        <w:rPr>
          <w:bCs/>
        </w:rPr>
      </w:pPr>
    </w:p>
    <w:p w14:paraId="2B5E4100" w14:textId="66C210A7" w:rsidR="00A44862" w:rsidRDefault="00A44862" w:rsidP="00A44862">
      <w:pPr>
        <w:pStyle w:val="ListParagraph"/>
        <w:ind w:left="567"/>
        <w:jc w:val="both"/>
        <w:rPr>
          <w:bCs/>
        </w:rPr>
      </w:pPr>
      <w:r w:rsidRPr="007715C8">
        <w:rPr>
          <w:b/>
        </w:rPr>
        <w:t>Practice</w:t>
      </w:r>
      <w:r>
        <w:rPr>
          <w:bCs/>
        </w:rPr>
        <w:t xml:space="preserve"> </w:t>
      </w:r>
      <w:r w:rsidR="00F75AA6">
        <w:rPr>
          <w:bCs/>
        </w:rPr>
        <w:t>–</w:t>
      </w:r>
      <w:r>
        <w:rPr>
          <w:bCs/>
        </w:rPr>
        <w:t xml:space="preserve"> </w:t>
      </w:r>
      <w:r w:rsidR="00F75AA6">
        <w:rPr>
          <w:bCs/>
        </w:rPr>
        <w:t xml:space="preserve">DP, a year ago demand dropped off however during the Summer the demand increased and hasn’t decreased, as the demand </w:t>
      </w:r>
      <w:r w:rsidR="00835BE1">
        <w:rPr>
          <w:bCs/>
        </w:rPr>
        <w:t>became</w:t>
      </w:r>
      <w:r w:rsidR="00F75AA6">
        <w:rPr>
          <w:bCs/>
        </w:rPr>
        <w:t xml:space="preserve"> </w:t>
      </w:r>
      <w:r w:rsidR="000309EB">
        <w:rPr>
          <w:bCs/>
        </w:rPr>
        <w:t>unsustainable</w:t>
      </w:r>
      <w:r w:rsidR="00F75AA6">
        <w:rPr>
          <w:bCs/>
        </w:rPr>
        <w:t xml:space="preserve"> the practice has</w:t>
      </w:r>
      <w:r w:rsidR="00835BE1">
        <w:rPr>
          <w:bCs/>
        </w:rPr>
        <w:t xml:space="preserve"> had to</w:t>
      </w:r>
      <w:r w:rsidR="00F75AA6">
        <w:rPr>
          <w:bCs/>
        </w:rPr>
        <w:t xml:space="preserve"> amended the rota (April 2021) to allow for more on the day appointments, receptionists have to judge if its same day or if routine appointment is required, this should give patients greater access and the practice a better balance</w:t>
      </w:r>
      <w:r w:rsidR="00835BE1">
        <w:rPr>
          <w:bCs/>
        </w:rPr>
        <w:t xml:space="preserve"> of workload – this is still in early stages</w:t>
      </w:r>
    </w:p>
    <w:p w14:paraId="48CF57B8" w14:textId="55651997" w:rsidR="00F75AA6" w:rsidRDefault="00F75AA6" w:rsidP="00A44862">
      <w:pPr>
        <w:pStyle w:val="ListParagraph"/>
        <w:ind w:left="567"/>
        <w:jc w:val="both"/>
        <w:rPr>
          <w:bCs/>
        </w:rPr>
      </w:pPr>
    </w:p>
    <w:p w14:paraId="22939757" w14:textId="0AB82F18" w:rsidR="00F75AA6" w:rsidRDefault="00F75AA6" w:rsidP="00A44862">
      <w:pPr>
        <w:pStyle w:val="ListParagraph"/>
        <w:ind w:left="567"/>
        <w:jc w:val="both"/>
        <w:rPr>
          <w:bCs/>
        </w:rPr>
      </w:pPr>
      <w:r>
        <w:rPr>
          <w:bCs/>
        </w:rPr>
        <w:t xml:space="preserve">IM – a patient had informed IM that it </w:t>
      </w:r>
      <w:r w:rsidR="00835BE1">
        <w:rPr>
          <w:bCs/>
        </w:rPr>
        <w:t>took</w:t>
      </w:r>
      <w:r>
        <w:rPr>
          <w:bCs/>
        </w:rPr>
        <w:t xml:space="preserve"> 10 mins for her to get through via the phone – PJC, practice had to adhere to Social Distance guidelines which meant reducing the amount of staff in one room at any one time, one main receptionist manned the main switch-board whilst the other receptionist used the upstairs room – as well as the main receptionist answering the door/dispensary taking meds out to the car park (reducing foot fall in the surgery) this meant that answering the phone may not have happened as quickly as prior to Covid</w:t>
      </w:r>
      <w:r w:rsidR="00AE1590">
        <w:rPr>
          <w:bCs/>
        </w:rPr>
        <w:t xml:space="preserve"> – thanked IM for bringing this to PJC attention and this was the correct process</w:t>
      </w:r>
    </w:p>
    <w:p w14:paraId="78EFC240" w14:textId="20FC1906" w:rsidR="00AE1590" w:rsidRDefault="00AE1590" w:rsidP="00A44862">
      <w:pPr>
        <w:pStyle w:val="ListParagraph"/>
        <w:ind w:left="567"/>
        <w:jc w:val="both"/>
        <w:rPr>
          <w:bCs/>
        </w:rPr>
      </w:pPr>
    </w:p>
    <w:p w14:paraId="3E94E14A" w14:textId="45E03550" w:rsidR="00AE1590" w:rsidRPr="00AE1590" w:rsidRDefault="00AE1590" w:rsidP="00AE1590">
      <w:pPr>
        <w:pStyle w:val="ListParagraph"/>
        <w:ind w:left="567"/>
        <w:jc w:val="both"/>
        <w:rPr>
          <w:bCs/>
        </w:rPr>
      </w:pPr>
      <w:r w:rsidRPr="00835BE1">
        <w:rPr>
          <w:b/>
        </w:rPr>
        <w:t>eConsults</w:t>
      </w:r>
      <w:r w:rsidRPr="00AE1590">
        <w:rPr>
          <w:bCs/>
        </w:rPr>
        <w:t xml:space="preserve"> – discussed, patients have reported having issues with the software</w:t>
      </w:r>
      <w:r w:rsidR="00835BE1">
        <w:rPr>
          <w:bCs/>
        </w:rPr>
        <w:t xml:space="preserve">, </w:t>
      </w:r>
      <w:r w:rsidRPr="00AE1590">
        <w:rPr>
          <w:bCs/>
        </w:rPr>
        <w:t xml:space="preserve">a simple </w:t>
      </w:r>
      <w:r w:rsidR="00835BE1">
        <w:rPr>
          <w:bCs/>
        </w:rPr>
        <w:t>issue</w:t>
      </w:r>
      <w:r w:rsidRPr="00AE1590">
        <w:rPr>
          <w:bCs/>
        </w:rPr>
        <w:t xml:space="preserve"> but due to the nature of the tool patient having to go through the whole questionnaire and then still having to contact the surgery – </w:t>
      </w:r>
    </w:p>
    <w:p w14:paraId="7093AC85" w14:textId="6BD9796C" w:rsidR="00AE1590" w:rsidRPr="00AE1590" w:rsidRDefault="00AE1590" w:rsidP="00AE1590">
      <w:pPr>
        <w:pStyle w:val="ListParagraph"/>
        <w:ind w:left="567"/>
        <w:jc w:val="both"/>
        <w:rPr>
          <w:bCs/>
        </w:rPr>
      </w:pPr>
      <w:r w:rsidRPr="00AE1590">
        <w:rPr>
          <w:bCs/>
        </w:rPr>
        <w:t>PJC - eConsult is set up from an outside provider</w:t>
      </w:r>
      <w:r w:rsidR="00835BE1">
        <w:rPr>
          <w:bCs/>
        </w:rPr>
        <w:t>, unable to amend the pathway through the questionnaire</w:t>
      </w:r>
    </w:p>
    <w:p w14:paraId="6C4E65F2" w14:textId="77777777" w:rsidR="00AE1590" w:rsidRPr="00AE1590" w:rsidRDefault="00AE1590" w:rsidP="00AE1590">
      <w:pPr>
        <w:pStyle w:val="ListParagraph"/>
        <w:ind w:left="567"/>
        <w:jc w:val="both"/>
        <w:rPr>
          <w:bCs/>
        </w:rPr>
      </w:pPr>
      <w:r w:rsidRPr="00AE1590">
        <w:rPr>
          <w:bCs/>
        </w:rPr>
        <w:t>PJC - Practice has amended the New Patient questionnaire to state ‘if you would like to opt out of the surgery contacting you via your email address’ etc we now accept consent if a patient has given us their email address</w:t>
      </w:r>
    </w:p>
    <w:p w14:paraId="16A9EA08" w14:textId="77777777" w:rsidR="00AE1590" w:rsidRPr="00AE1590" w:rsidRDefault="00AE1590" w:rsidP="00AE1590">
      <w:pPr>
        <w:pStyle w:val="ListParagraph"/>
        <w:ind w:left="567"/>
        <w:jc w:val="both"/>
        <w:rPr>
          <w:bCs/>
        </w:rPr>
      </w:pPr>
      <w:r w:rsidRPr="00AE1590">
        <w:rPr>
          <w:bCs/>
        </w:rPr>
        <w:t>PJC – eConsult can only be submitted to the practice during opening hours</w:t>
      </w:r>
    </w:p>
    <w:p w14:paraId="0258B3C1" w14:textId="7B36ACC2" w:rsidR="00AE1590" w:rsidRDefault="00AE1590" w:rsidP="00AE1590">
      <w:pPr>
        <w:pStyle w:val="ListParagraph"/>
        <w:ind w:left="567"/>
        <w:jc w:val="both"/>
        <w:rPr>
          <w:bCs/>
        </w:rPr>
      </w:pPr>
      <w:r w:rsidRPr="00AE1590">
        <w:rPr>
          <w:bCs/>
        </w:rPr>
        <w:t>DP – eConsult is going to be reviewed by CCG, al IT facilities including AccuRx (video/</w:t>
      </w:r>
      <w:r w:rsidR="000309EB" w:rsidRPr="00AE1590">
        <w:rPr>
          <w:bCs/>
        </w:rPr>
        <w:t>SMS</w:t>
      </w:r>
      <w:r w:rsidRPr="00AE1590">
        <w:rPr>
          <w:bCs/>
        </w:rPr>
        <w:t xml:space="preserve"> consultations) MJOG (Bulk texting software sending health </w:t>
      </w:r>
      <w:r w:rsidR="000309EB" w:rsidRPr="00AE1590">
        <w:rPr>
          <w:bCs/>
        </w:rPr>
        <w:t>campaigns</w:t>
      </w:r>
      <w:r w:rsidRPr="00AE1590">
        <w:rPr>
          <w:bCs/>
        </w:rPr>
        <w:t>) – all pending</w:t>
      </w:r>
    </w:p>
    <w:p w14:paraId="0C9C12FF" w14:textId="77777777" w:rsidR="00AE1590" w:rsidRDefault="00AE1590" w:rsidP="00AE1590">
      <w:pPr>
        <w:pStyle w:val="ListParagraph"/>
        <w:ind w:left="567"/>
        <w:jc w:val="both"/>
        <w:rPr>
          <w:bCs/>
        </w:rPr>
      </w:pPr>
    </w:p>
    <w:p w14:paraId="27FAD819" w14:textId="5D4111F8" w:rsidR="00AE1590" w:rsidRDefault="00AE1590" w:rsidP="00A44862">
      <w:pPr>
        <w:pStyle w:val="ListParagraph"/>
        <w:ind w:left="567"/>
        <w:jc w:val="both"/>
        <w:rPr>
          <w:bCs/>
        </w:rPr>
      </w:pPr>
    </w:p>
    <w:p w14:paraId="505D197F" w14:textId="68E7D2C4" w:rsidR="00AE1590" w:rsidRDefault="00AE1590" w:rsidP="00AE1590">
      <w:pPr>
        <w:pStyle w:val="ListParagraph"/>
        <w:numPr>
          <w:ilvl w:val="0"/>
          <w:numId w:val="34"/>
        </w:numPr>
        <w:jc w:val="both"/>
        <w:rPr>
          <w:bCs/>
        </w:rPr>
      </w:pPr>
      <w:r>
        <w:rPr>
          <w:bCs/>
        </w:rPr>
        <w:t>New members for the PPG and volunteers for future vaccinations clinics: BD has put together a new Activity schedule, this will be discussed at the next face to face meeting</w:t>
      </w:r>
    </w:p>
    <w:p w14:paraId="208DA55D" w14:textId="750D936F" w:rsidR="00AE1590" w:rsidRDefault="00AE1590" w:rsidP="00AE1590">
      <w:pPr>
        <w:pStyle w:val="ListParagraph"/>
        <w:jc w:val="both"/>
        <w:rPr>
          <w:bCs/>
        </w:rPr>
      </w:pPr>
    </w:p>
    <w:p w14:paraId="475C7CF5" w14:textId="549CE932" w:rsidR="00A44862" w:rsidRPr="00A64778" w:rsidRDefault="00AE1590" w:rsidP="00A64778">
      <w:pPr>
        <w:pStyle w:val="ListParagraph"/>
        <w:jc w:val="both"/>
        <w:rPr>
          <w:bCs/>
        </w:rPr>
      </w:pPr>
      <w:r>
        <w:rPr>
          <w:bCs/>
        </w:rPr>
        <w:t xml:space="preserve">BD – Will put together a Briefing Paper </w:t>
      </w:r>
      <w:r w:rsidR="00A64778">
        <w:rPr>
          <w:bCs/>
        </w:rPr>
        <w:t>on the</w:t>
      </w:r>
      <w:r>
        <w:rPr>
          <w:bCs/>
        </w:rPr>
        <w:t xml:space="preserve"> 2017 NHS Consultation with regards to the Yeatman – this has re-appeared </w:t>
      </w:r>
      <w:r w:rsidR="00A64778">
        <w:rPr>
          <w:bCs/>
        </w:rPr>
        <w:t xml:space="preserve">at a recent Dorset Council meeting, </w:t>
      </w:r>
      <w:r>
        <w:rPr>
          <w:bCs/>
        </w:rPr>
        <w:t xml:space="preserve">without any consultation with the GP practices </w:t>
      </w:r>
      <w:r w:rsidR="00A64778">
        <w:rPr>
          <w:bCs/>
        </w:rPr>
        <w:t>–</w:t>
      </w:r>
      <w:r>
        <w:rPr>
          <w:bCs/>
        </w:rPr>
        <w:t xml:space="preserve"> </w:t>
      </w:r>
      <w:r w:rsidR="00A64778">
        <w:rPr>
          <w:bCs/>
        </w:rPr>
        <w:t xml:space="preserve">BD will share with the Sherborne </w:t>
      </w:r>
      <w:proofErr w:type="gramStart"/>
      <w:r w:rsidR="00A64778">
        <w:rPr>
          <w:bCs/>
        </w:rPr>
        <w:t>PCN  -</w:t>
      </w:r>
      <w:proofErr w:type="gramEnd"/>
      <w:r w:rsidR="00A64778">
        <w:rPr>
          <w:bCs/>
        </w:rPr>
        <w:t xml:space="preserve"> this is a </w:t>
      </w:r>
      <w:r w:rsidR="000309EB">
        <w:rPr>
          <w:bCs/>
        </w:rPr>
        <w:t>serious</w:t>
      </w:r>
      <w:r w:rsidR="00A64778">
        <w:rPr>
          <w:bCs/>
        </w:rPr>
        <w:t xml:space="preserve"> issue to the medical services in Sherborne along side the 1,300 new housing development on the West side of Sherborne</w:t>
      </w:r>
    </w:p>
    <w:p w14:paraId="28F1B093" w14:textId="77777777" w:rsidR="00A44862" w:rsidRPr="00CA63A8" w:rsidRDefault="00A44862" w:rsidP="00A44862">
      <w:pPr>
        <w:pStyle w:val="ListParagraph"/>
        <w:ind w:left="567"/>
        <w:jc w:val="both"/>
        <w:rPr>
          <w:bCs/>
        </w:rPr>
      </w:pPr>
    </w:p>
    <w:p w14:paraId="5C541088" w14:textId="77777777" w:rsidR="00796B97" w:rsidRDefault="00796B97" w:rsidP="0028560E">
      <w:pPr>
        <w:pStyle w:val="ListParagraph"/>
        <w:ind w:left="567" w:hanging="567"/>
        <w:jc w:val="both"/>
        <w:rPr>
          <w:b/>
        </w:rPr>
      </w:pPr>
    </w:p>
    <w:p w14:paraId="6502C74E" w14:textId="77777777" w:rsidR="00796B97" w:rsidRDefault="00796B97" w:rsidP="0028560E">
      <w:pPr>
        <w:pStyle w:val="ListParagraph"/>
        <w:ind w:left="567" w:hanging="567"/>
        <w:jc w:val="both"/>
        <w:rPr>
          <w:b/>
        </w:rPr>
      </w:pPr>
    </w:p>
    <w:p w14:paraId="44ABD1FD" w14:textId="200B1A75" w:rsidR="00D72703" w:rsidRDefault="00AA1392" w:rsidP="0028560E">
      <w:pPr>
        <w:pStyle w:val="ListParagraph"/>
        <w:ind w:left="567" w:hanging="567"/>
        <w:jc w:val="both"/>
        <w:rPr>
          <w:b/>
        </w:rPr>
      </w:pPr>
      <w:r w:rsidRPr="00AA1392">
        <w:rPr>
          <w:b/>
        </w:rPr>
        <w:t>AOB</w:t>
      </w:r>
      <w:r w:rsidR="00CA63A8">
        <w:rPr>
          <w:b/>
        </w:rPr>
        <w:t xml:space="preserve"> – </w:t>
      </w:r>
    </w:p>
    <w:p w14:paraId="49C26496" w14:textId="41999D9E" w:rsidR="00CA24D5" w:rsidRDefault="00CA24D5" w:rsidP="0028560E">
      <w:pPr>
        <w:pStyle w:val="ListParagraph"/>
        <w:ind w:left="567" w:hanging="567"/>
        <w:jc w:val="both"/>
        <w:rPr>
          <w:b/>
        </w:rPr>
      </w:pPr>
    </w:p>
    <w:p w14:paraId="3D40890B" w14:textId="027A9987" w:rsidR="00CA24D5" w:rsidRPr="00CA24D5" w:rsidRDefault="00CA24D5" w:rsidP="0028560E">
      <w:pPr>
        <w:pStyle w:val="ListParagraph"/>
        <w:ind w:left="567" w:hanging="567"/>
        <w:jc w:val="both"/>
        <w:rPr>
          <w:bCs/>
        </w:rPr>
      </w:pPr>
      <w:r>
        <w:rPr>
          <w:b/>
        </w:rPr>
        <w:tab/>
      </w:r>
      <w:r w:rsidRPr="00CA24D5">
        <w:rPr>
          <w:b/>
        </w:rPr>
        <w:t>RM</w:t>
      </w:r>
      <w:r w:rsidRPr="00CA24D5">
        <w:rPr>
          <w:bCs/>
        </w:rPr>
        <w:t xml:space="preserve"> – </w:t>
      </w:r>
      <w:r w:rsidR="00A64778">
        <w:rPr>
          <w:bCs/>
        </w:rPr>
        <w:t xml:space="preserve">Will share with the practice a photo from the Covid Clinic to add </w:t>
      </w:r>
      <w:r w:rsidR="000309EB">
        <w:rPr>
          <w:bCs/>
        </w:rPr>
        <w:t>into</w:t>
      </w:r>
      <w:r w:rsidR="00A64778">
        <w:rPr>
          <w:bCs/>
        </w:rPr>
        <w:t xml:space="preserve"> our Summer Newsletter</w:t>
      </w:r>
    </w:p>
    <w:p w14:paraId="468254B5" w14:textId="3D2C5C86" w:rsidR="00A64778" w:rsidRPr="00A64778" w:rsidRDefault="00CA24D5" w:rsidP="00A64778">
      <w:pPr>
        <w:pStyle w:val="ListParagraph"/>
        <w:ind w:left="567" w:hanging="567"/>
        <w:jc w:val="both"/>
        <w:rPr>
          <w:bCs/>
        </w:rPr>
      </w:pPr>
      <w:r w:rsidRPr="00CA24D5">
        <w:rPr>
          <w:bCs/>
        </w:rPr>
        <w:tab/>
      </w:r>
      <w:r w:rsidR="00A64778">
        <w:rPr>
          <w:b/>
        </w:rPr>
        <w:t>RM</w:t>
      </w:r>
      <w:r w:rsidRPr="00CA24D5">
        <w:rPr>
          <w:bCs/>
        </w:rPr>
        <w:t xml:space="preserve"> – </w:t>
      </w:r>
      <w:r w:rsidR="00A64778">
        <w:rPr>
          <w:bCs/>
        </w:rPr>
        <w:t xml:space="preserve">Health and Social care Bill (April 2022) local authority and Health authorities </w:t>
      </w:r>
      <w:r w:rsidR="000309EB">
        <w:rPr>
          <w:bCs/>
        </w:rPr>
        <w:t>joining</w:t>
      </w:r>
      <w:r w:rsidR="00A64778">
        <w:rPr>
          <w:bCs/>
        </w:rPr>
        <w:t xml:space="preserve"> – Dorset one of the leading </w:t>
      </w:r>
      <w:r w:rsidR="000309EB">
        <w:rPr>
          <w:bCs/>
        </w:rPr>
        <w:t xml:space="preserve">authorities </w:t>
      </w:r>
      <w:r w:rsidR="00A64778">
        <w:rPr>
          <w:bCs/>
        </w:rPr>
        <w:t>nationally</w:t>
      </w:r>
    </w:p>
    <w:p w14:paraId="768DCBC5" w14:textId="4538D366" w:rsidR="00CA24D5" w:rsidRPr="001423AE" w:rsidRDefault="002C6EEF" w:rsidP="001423AE">
      <w:pPr>
        <w:pStyle w:val="ListParagraph"/>
        <w:ind w:left="567"/>
        <w:jc w:val="both"/>
        <w:rPr>
          <w:bCs/>
        </w:rPr>
      </w:pPr>
      <w:r w:rsidRPr="00A64778">
        <w:rPr>
          <w:b/>
        </w:rPr>
        <w:t>RM</w:t>
      </w:r>
      <w:r w:rsidRPr="00A64778">
        <w:rPr>
          <w:bCs/>
        </w:rPr>
        <w:t xml:space="preserve"> – recommended that everyone has a look/downloads the Carers UK booklet</w:t>
      </w:r>
    </w:p>
    <w:p w14:paraId="2047E34D" w14:textId="77777777" w:rsidR="0028560E" w:rsidRDefault="0028560E" w:rsidP="0028560E">
      <w:pPr>
        <w:pStyle w:val="ListParagraph"/>
        <w:ind w:left="567" w:hanging="567"/>
        <w:jc w:val="both"/>
      </w:pPr>
    </w:p>
    <w:p w14:paraId="7E19B680" w14:textId="71958AAE" w:rsidR="00D72703" w:rsidRDefault="006D2684" w:rsidP="0034357D">
      <w:pPr>
        <w:pStyle w:val="ListParagraph"/>
        <w:numPr>
          <w:ilvl w:val="0"/>
          <w:numId w:val="32"/>
        </w:numPr>
        <w:ind w:left="578" w:hanging="578"/>
      </w:pPr>
      <w:r w:rsidRPr="008F4811">
        <w:t>Vicky Russell (Link Worker</w:t>
      </w:r>
      <w:r w:rsidR="0028560E">
        <w:t>/Social Prescriber</w:t>
      </w:r>
      <w:r w:rsidRPr="008F4811">
        <w:t xml:space="preserve"> for the PCN) details:</w:t>
      </w:r>
      <w:r w:rsidR="00D72703">
        <w:t xml:space="preserve"> </w:t>
      </w:r>
      <w:r w:rsidRPr="008F4811">
        <w:t>Tel number: 07970 166822</w:t>
      </w:r>
      <w:r w:rsidR="00D72703">
        <w:t xml:space="preserve"> </w:t>
      </w:r>
      <w:r w:rsidRPr="008F4811">
        <w:t xml:space="preserve">Email: </w:t>
      </w:r>
      <w:hyperlink r:id="rId13" w:history="1">
        <w:r w:rsidR="0034357D" w:rsidRPr="00F66F05">
          <w:rPr>
            <w:rStyle w:val="Hyperlink"/>
          </w:rPr>
          <w:t>Vicky.russell@helpandcare.org.uk</w:t>
        </w:r>
      </w:hyperlink>
    </w:p>
    <w:p w14:paraId="44F1331E" w14:textId="77777777" w:rsidR="0034357D" w:rsidRDefault="00AA1392" w:rsidP="0034357D">
      <w:pPr>
        <w:pStyle w:val="ListParagraph"/>
        <w:numPr>
          <w:ilvl w:val="0"/>
          <w:numId w:val="32"/>
        </w:numPr>
        <w:ind w:left="578" w:hanging="578"/>
        <w:rPr>
          <w:rStyle w:val="Hyperlink"/>
          <w:color w:val="auto"/>
          <w:u w:val="none"/>
        </w:rPr>
      </w:pPr>
      <w:r w:rsidRPr="00D72703">
        <w:rPr>
          <w:rStyle w:val="Hyperlink"/>
          <w:color w:val="auto"/>
          <w:u w:val="none"/>
        </w:rPr>
        <w:t xml:space="preserve">Bruce Duncan (PPG Chair) email address: </w:t>
      </w:r>
      <w:hyperlink r:id="rId14" w:history="1">
        <w:r w:rsidRPr="008A2848">
          <w:rPr>
            <w:rStyle w:val="Hyperlink"/>
          </w:rPr>
          <w:t>bruceduncanab@gmail.com</w:t>
        </w:r>
      </w:hyperlink>
      <w:r w:rsidRPr="00D72703">
        <w:rPr>
          <w:rStyle w:val="Hyperlink"/>
          <w:color w:val="auto"/>
          <w:u w:val="none"/>
        </w:rPr>
        <w:t xml:space="preserve"> </w:t>
      </w:r>
    </w:p>
    <w:p w14:paraId="275084A5" w14:textId="2B8CC08A" w:rsidR="0034357D" w:rsidRDefault="0028560E" w:rsidP="0034357D">
      <w:pPr>
        <w:pStyle w:val="ListParagraph"/>
        <w:numPr>
          <w:ilvl w:val="0"/>
          <w:numId w:val="32"/>
        </w:numPr>
        <w:ind w:left="578" w:hanging="578"/>
        <w:rPr>
          <w:rStyle w:val="Hyperlink"/>
          <w:color w:val="auto"/>
          <w:u w:val="none"/>
        </w:rPr>
      </w:pPr>
      <w:r>
        <w:rPr>
          <w:rStyle w:val="Hyperlink"/>
          <w:color w:val="auto"/>
          <w:u w:val="none"/>
        </w:rPr>
        <w:t>Vicky Morland (Link Worker/Social Prescriber for the PCN) details: Tel number:</w:t>
      </w:r>
      <w:r w:rsidR="0034357D" w:rsidRPr="0034357D">
        <w:rPr>
          <w:lang w:eastAsia="en-GB"/>
        </w:rPr>
        <w:t xml:space="preserve"> </w:t>
      </w:r>
      <w:r w:rsidR="0034357D">
        <w:rPr>
          <w:lang w:eastAsia="en-GB"/>
        </w:rPr>
        <w:t>07859 201617 Email:</w:t>
      </w:r>
    </w:p>
    <w:p w14:paraId="362AA581" w14:textId="7A81CD84" w:rsidR="0028560E" w:rsidRDefault="002B3B1F" w:rsidP="0034357D">
      <w:pPr>
        <w:pStyle w:val="ListParagraph"/>
        <w:numPr>
          <w:ilvl w:val="0"/>
          <w:numId w:val="32"/>
        </w:numPr>
        <w:ind w:left="578" w:hanging="578"/>
      </w:pPr>
      <w:hyperlink r:id="rId15" w:history="1">
        <w:r w:rsidR="0034357D" w:rsidRPr="00F66F05">
          <w:rPr>
            <w:rStyle w:val="Hyperlink"/>
            <w:lang w:eastAsia="en-GB"/>
          </w:rPr>
          <w:t>vicky.morland@dorsetgp.nhs.uk</w:t>
        </w:r>
      </w:hyperlink>
    </w:p>
    <w:p w14:paraId="447683FC" w14:textId="4D32D37E" w:rsidR="0028560E" w:rsidRDefault="0028560E" w:rsidP="0028560E">
      <w:pPr>
        <w:pStyle w:val="ListParagraph"/>
        <w:ind w:left="567" w:hanging="567"/>
        <w:jc w:val="both"/>
        <w:rPr>
          <w:rStyle w:val="Hyperlink"/>
          <w:color w:val="auto"/>
          <w:u w:val="none"/>
        </w:rPr>
      </w:pPr>
    </w:p>
    <w:p w14:paraId="0379CFBB" w14:textId="7322F386" w:rsidR="00D72703" w:rsidRDefault="00D72703" w:rsidP="0028560E">
      <w:pPr>
        <w:pStyle w:val="ListParagraph"/>
        <w:ind w:left="567" w:hanging="567"/>
        <w:jc w:val="center"/>
        <w:rPr>
          <w:rStyle w:val="Hyperlink"/>
          <w:color w:val="auto"/>
          <w:u w:val="none"/>
        </w:rPr>
      </w:pPr>
    </w:p>
    <w:p w14:paraId="66E4D208" w14:textId="3323B3A7" w:rsidR="006D2684" w:rsidRPr="00956A89" w:rsidRDefault="00D72703" w:rsidP="00D72703">
      <w:pPr>
        <w:pStyle w:val="ListParagraph"/>
        <w:ind w:left="709"/>
        <w:jc w:val="center"/>
        <w:rPr>
          <w:b/>
          <w:u w:val="single"/>
        </w:rPr>
      </w:pPr>
      <w:r>
        <w:rPr>
          <w:b/>
          <w:u w:val="single"/>
        </w:rPr>
        <w:t>Next Zoom meeting in 6 weeks</w:t>
      </w:r>
      <w:r w:rsidR="00CB6C23">
        <w:rPr>
          <w:b/>
          <w:u w:val="single"/>
        </w:rPr>
        <w:t xml:space="preserve"> face to face</w:t>
      </w:r>
      <w:r>
        <w:rPr>
          <w:b/>
          <w:u w:val="single"/>
        </w:rPr>
        <w:t xml:space="preserve"> </w:t>
      </w:r>
      <w:r w:rsidR="001423AE">
        <w:rPr>
          <w:b/>
          <w:u w:val="single"/>
        </w:rPr>
        <w:t>–</w:t>
      </w:r>
      <w:r w:rsidR="00CB6C23">
        <w:rPr>
          <w:b/>
          <w:u w:val="single"/>
        </w:rPr>
        <w:t xml:space="preserve"> (</w:t>
      </w:r>
      <w:r w:rsidR="001423AE">
        <w:rPr>
          <w:b/>
          <w:u w:val="single"/>
        </w:rPr>
        <w:t>agreed to alternate face to face and virtual meetings</w:t>
      </w:r>
      <w:r w:rsidR="00CB6C23">
        <w:rPr>
          <w:b/>
          <w:u w:val="single"/>
        </w:rPr>
        <w:t>)</w:t>
      </w:r>
    </w:p>
    <w:sectPr w:rsidR="006D2684" w:rsidRPr="00956A89" w:rsidSect="00D72703">
      <w:pgSz w:w="11906" w:h="16838"/>
      <w:pgMar w:top="568"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32D"/>
    <w:multiLevelType w:val="hybridMultilevel"/>
    <w:tmpl w:val="9F90C498"/>
    <w:lvl w:ilvl="0" w:tplc="CF68550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A91D8C"/>
    <w:multiLevelType w:val="hybridMultilevel"/>
    <w:tmpl w:val="6D7A6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9F6AC6"/>
    <w:multiLevelType w:val="hybridMultilevel"/>
    <w:tmpl w:val="96BE778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 w15:restartNumberingAfterBreak="0">
    <w:nsid w:val="05216E10"/>
    <w:multiLevelType w:val="hybridMultilevel"/>
    <w:tmpl w:val="57966E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7445CC7"/>
    <w:multiLevelType w:val="hybridMultilevel"/>
    <w:tmpl w:val="9A1CAF5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8C0D59"/>
    <w:multiLevelType w:val="hybridMultilevel"/>
    <w:tmpl w:val="6DCE1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121F8B"/>
    <w:multiLevelType w:val="hybridMultilevel"/>
    <w:tmpl w:val="C3EAA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442AEA"/>
    <w:multiLevelType w:val="hybridMultilevel"/>
    <w:tmpl w:val="0A26A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5A546C"/>
    <w:multiLevelType w:val="hybridMultilevel"/>
    <w:tmpl w:val="242AB0D6"/>
    <w:lvl w:ilvl="0" w:tplc="97946F7A">
      <w:start w:val="1"/>
      <w:numFmt w:val="decimal"/>
      <w:lvlText w:val="%1."/>
      <w:lvlJc w:val="left"/>
      <w:pPr>
        <w:ind w:left="1429" w:hanging="360"/>
      </w:pPr>
      <w:rPr>
        <w:b/>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9" w15:restartNumberingAfterBreak="0">
    <w:nsid w:val="0F851F72"/>
    <w:multiLevelType w:val="hybridMultilevel"/>
    <w:tmpl w:val="09463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6462BE"/>
    <w:multiLevelType w:val="hybridMultilevel"/>
    <w:tmpl w:val="A62A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B60D4"/>
    <w:multiLevelType w:val="hybridMultilevel"/>
    <w:tmpl w:val="ED0EB4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9AD1BC6"/>
    <w:multiLevelType w:val="hybridMultilevel"/>
    <w:tmpl w:val="0ED8C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3003B8"/>
    <w:multiLevelType w:val="hybridMultilevel"/>
    <w:tmpl w:val="D5F82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C36B04"/>
    <w:multiLevelType w:val="hybridMultilevel"/>
    <w:tmpl w:val="A38492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4A13B51"/>
    <w:multiLevelType w:val="hybridMultilevel"/>
    <w:tmpl w:val="1F1CEFD2"/>
    <w:lvl w:ilvl="0" w:tplc="CF68550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441DD9"/>
    <w:multiLevelType w:val="hybridMultilevel"/>
    <w:tmpl w:val="95A8C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F640DAC"/>
    <w:multiLevelType w:val="hybridMultilevel"/>
    <w:tmpl w:val="895610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2A16FDB"/>
    <w:multiLevelType w:val="hybridMultilevel"/>
    <w:tmpl w:val="0D20C7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A32C89"/>
    <w:multiLevelType w:val="hybridMultilevel"/>
    <w:tmpl w:val="75CC8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782738"/>
    <w:multiLevelType w:val="hybridMultilevel"/>
    <w:tmpl w:val="810C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3647F"/>
    <w:multiLevelType w:val="hybridMultilevel"/>
    <w:tmpl w:val="E9945E5E"/>
    <w:lvl w:ilvl="0" w:tplc="C21077B8">
      <w:start w:val="1"/>
      <w:numFmt w:val="decimal"/>
      <w:lvlText w:val="%1."/>
      <w:lvlJc w:val="left"/>
      <w:pPr>
        <w:ind w:left="1004" w:hanging="360"/>
      </w:pPr>
      <w:rPr>
        <w:b/>
        <w:bCs/>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9B70B9A"/>
    <w:multiLevelType w:val="hybridMultilevel"/>
    <w:tmpl w:val="83D2ADD6"/>
    <w:lvl w:ilvl="0" w:tplc="08090001">
      <w:start w:val="1"/>
      <w:numFmt w:val="bullet"/>
      <w:lvlText w:val=""/>
      <w:lvlJc w:val="left"/>
      <w:pPr>
        <w:ind w:left="1440" w:hanging="360"/>
      </w:pPr>
      <w:rPr>
        <w:rFonts w:ascii="Symbol" w:hAnsi="Symbol" w:hint="default"/>
      </w:rPr>
    </w:lvl>
    <w:lvl w:ilvl="1" w:tplc="8FAC5C02">
      <w:numFmt w:val="bullet"/>
      <w:lvlText w:val="•"/>
      <w:lvlJc w:val="left"/>
      <w:pPr>
        <w:ind w:left="2550" w:hanging="750"/>
      </w:pPr>
      <w:rPr>
        <w:rFonts w:ascii="Calibri" w:eastAsiaTheme="minorHAnsi" w:hAnsi="Calibri" w:cstheme="minorBid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CDC2792"/>
    <w:multiLevelType w:val="hybridMultilevel"/>
    <w:tmpl w:val="DA126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8D7AEE"/>
    <w:multiLevelType w:val="hybridMultilevel"/>
    <w:tmpl w:val="959E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077A1"/>
    <w:multiLevelType w:val="hybridMultilevel"/>
    <w:tmpl w:val="A3543B18"/>
    <w:lvl w:ilvl="0" w:tplc="1326D540">
      <w:numFmt w:val="bullet"/>
      <w:lvlText w:val="-"/>
      <w:lvlJc w:val="left"/>
      <w:pPr>
        <w:ind w:left="1004" w:hanging="36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BFB5051"/>
    <w:multiLevelType w:val="hybridMultilevel"/>
    <w:tmpl w:val="2D4C1484"/>
    <w:lvl w:ilvl="0" w:tplc="9AFC1CE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DAD4B23"/>
    <w:multiLevelType w:val="hybridMultilevel"/>
    <w:tmpl w:val="9B0E0CA2"/>
    <w:lvl w:ilvl="0" w:tplc="6B3C7316">
      <w:numFmt w:val="bullet"/>
      <w:lvlText w:val="-"/>
      <w:lvlJc w:val="left"/>
      <w:pPr>
        <w:ind w:left="938" w:hanging="360"/>
      </w:pPr>
      <w:rPr>
        <w:rFonts w:ascii="Calibri" w:eastAsiaTheme="minorHAnsi" w:hAnsi="Calibri" w:cs="Calibri"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8" w15:restartNumberingAfterBreak="0">
    <w:nsid w:val="6E114DA1"/>
    <w:multiLevelType w:val="hybridMultilevel"/>
    <w:tmpl w:val="D474F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38A54BA"/>
    <w:multiLevelType w:val="hybridMultilevel"/>
    <w:tmpl w:val="B4D4C454"/>
    <w:lvl w:ilvl="0" w:tplc="AEA8E6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1650A0"/>
    <w:multiLevelType w:val="hybridMultilevel"/>
    <w:tmpl w:val="7320E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A5601C7"/>
    <w:multiLevelType w:val="hybridMultilevel"/>
    <w:tmpl w:val="A9325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C8759F"/>
    <w:multiLevelType w:val="hybridMultilevel"/>
    <w:tmpl w:val="E5800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C546AB6"/>
    <w:multiLevelType w:val="hybridMultilevel"/>
    <w:tmpl w:val="143E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389213">
    <w:abstractNumId w:val="31"/>
  </w:num>
  <w:num w:numId="2" w16cid:durableId="1032724250">
    <w:abstractNumId w:val="4"/>
  </w:num>
  <w:num w:numId="3" w16cid:durableId="16321450">
    <w:abstractNumId w:val="5"/>
  </w:num>
  <w:num w:numId="4" w16cid:durableId="1536457782">
    <w:abstractNumId w:val="23"/>
  </w:num>
  <w:num w:numId="5" w16cid:durableId="1681470292">
    <w:abstractNumId w:val="8"/>
  </w:num>
  <w:num w:numId="6" w16cid:durableId="1247543727">
    <w:abstractNumId w:val="19"/>
  </w:num>
  <w:num w:numId="7" w16cid:durableId="733699847">
    <w:abstractNumId w:val="7"/>
  </w:num>
  <w:num w:numId="8" w16cid:durableId="1994333950">
    <w:abstractNumId w:val="22"/>
  </w:num>
  <w:num w:numId="9" w16cid:durableId="200557100">
    <w:abstractNumId w:val="30"/>
  </w:num>
  <w:num w:numId="10" w16cid:durableId="2093312937">
    <w:abstractNumId w:val="33"/>
  </w:num>
  <w:num w:numId="11" w16cid:durableId="271330400">
    <w:abstractNumId w:val="12"/>
  </w:num>
  <w:num w:numId="12" w16cid:durableId="751663595">
    <w:abstractNumId w:val="3"/>
  </w:num>
  <w:num w:numId="13" w16cid:durableId="879242210">
    <w:abstractNumId w:val="1"/>
  </w:num>
  <w:num w:numId="14" w16cid:durableId="1422338546">
    <w:abstractNumId w:val="18"/>
  </w:num>
  <w:num w:numId="15" w16cid:durableId="1634873393">
    <w:abstractNumId w:val="6"/>
  </w:num>
  <w:num w:numId="16" w16cid:durableId="1596792213">
    <w:abstractNumId w:val="13"/>
  </w:num>
  <w:num w:numId="17" w16cid:durableId="1527131653">
    <w:abstractNumId w:val="16"/>
  </w:num>
  <w:num w:numId="18" w16cid:durableId="346373531">
    <w:abstractNumId w:val="24"/>
  </w:num>
  <w:num w:numId="19" w16cid:durableId="1599093661">
    <w:abstractNumId w:val="26"/>
  </w:num>
  <w:num w:numId="20" w16cid:durableId="1250969320">
    <w:abstractNumId w:val="15"/>
  </w:num>
  <w:num w:numId="21" w16cid:durableId="1127164596">
    <w:abstractNumId w:val="0"/>
  </w:num>
  <w:num w:numId="22" w16cid:durableId="357975770">
    <w:abstractNumId w:val="32"/>
  </w:num>
  <w:num w:numId="23" w16cid:durableId="72511250">
    <w:abstractNumId w:val="28"/>
  </w:num>
  <w:num w:numId="24" w16cid:durableId="114492490">
    <w:abstractNumId w:val="9"/>
  </w:num>
  <w:num w:numId="25" w16cid:durableId="348608448">
    <w:abstractNumId w:val="17"/>
  </w:num>
  <w:num w:numId="26" w16cid:durableId="1261524194">
    <w:abstractNumId w:val="21"/>
  </w:num>
  <w:num w:numId="27" w16cid:durableId="514226375">
    <w:abstractNumId w:val="2"/>
  </w:num>
  <w:num w:numId="28" w16cid:durableId="2119566526">
    <w:abstractNumId w:val="25"/>
  </w:num>
  <w:num w:numId="29" w16cid:durableId="110636323">
    <w:abstractNumId w:val="10"/>
  </w:num>
  <w:num w:numId="30" w16cid:durableId="1077048018">
    <w:abstractNumId w:val="20"/>
  </w:num>
  <w:num w:numId="31" w16cid:durableId="1454399346">
    <w:abstractNumId w:val="11"/>
  </w:num>
  <w:num w:numId="32" w16cid:durableId="1263488333">
    <w:abstractNumId w:val="14"/>
  </w:num>
  <w:num w:numId="33" w16cid:durableId="1273592221">
    <w:abstractNumId w:val="27"/>
  </w:num>
  <w:num w:numId="34" w16cid:durableId="5886584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3"/>
    <w:rsid w:val="00005EDE"/>
    <w:rsid w:val="000309EB"/>
    <w:rsid w:val="00057E51"/>
    <w:rsid w:val="000603DF"/>
    <w:rsid w:val="0006240B"/>
    <w:rsid w:val="00064188"/>
    <w:rsid w:val="00064538"/>
    <w:rsid w:val="00066AF4"/>
    <w:rsid w:val="00094EAD"/>
    <w:rsid w:val="000A66FA"/>
    <w:rsid w:val="000C37E0"/>
    <w:rsid w:val="000D60CC"/>
    <w:rsid w:val="00100BF7"/>
    <w:rsid w:val="00102DD0"/>
    <w:rsid w:val="0012531F"/>
    <w:rsid w:val="00126185"/>
    <w:rsid w:val="001316A8"/>
    <w:rsid w:val="00133AB5"/>
    <w:rsid w:val="001423AE"/>
    <w:rsid w:val="00170B69"/>
    <w:rsid w:val="00171361"/>
    <w:rsid w:val="00181FE5"/>
    <w:rsid w:val="00190D80"/>
    <w:rsid w:val="001A3FC2"/>
    <w:rsid w:val="001B0899"/>
    <w:rsid w:val="001B6793"/>
    <w:rsid w:val="001B7C11"/>
    <w:rsid w:val="001C77DE"/>
    <w:rsid w:val="001D62B6"/>
    <w:rsid w:val="002149D4"/>
    <w:rsid w:val="002250DA"/>
    <w:rsid w:val="00234AAE"/>
    <w:rsid w:val="002450AD"/>
    <w:rsid w:val="0025554D"/>
    <w:rsid w:val="0028249A"/>
    <w:rsid w:val="00283F80"/>
    <w:rsid w:val="002843B1"/>
    <w:rsid w:val="0028560E"/>
    <w:rsid w:val="002A0FEC"/>
    <w:rsid w:val="002B3B1F"/>
    <w:rsid w:val="002C2752"/>
    <w:rsid w:val="002C55CC"/>
    <w:rsid w:val="002C6EEF"/>
    <w:rsid w:val="002D41CC"/>
    <w:rsid w:val="002F4A81"/>
    <w:rsid w:val="0032091C"/>
    <w:rsid w:val="0032682D"/>
    <w:rsid w:val="0034357D"/>
    <w:rsid w:val="00357751"/>
    <w:rsid w:val="003801FB"/>
    <w:rsid w:val="00387320"/>
    <w:rsid w:val="003878E4"/>
    <w:rsid w:val="003B0016"/>
    <w:rsid w:val="003B6E22"/>
    <w:rsid w:val="00416565"/>
    <w:rsid w:val="0042023E"/>
    <w:rsid w:val="0044399D"/>
    <w:rsid w:val="0046384B"/>
    <w:rsid w:val="004763C3"/>
    <w:rsid w:val="00490660"/>
    <w:rsid w:val="004907EC"/>
    <w:rsid w:val="004C0B35"/>
    <w:rsid w:val="004C41B7"/>
    <w:rsid w:val="004C5F3F"/>
    <w:rsid w:val="004F71B4"/>
    <w:rsid w:val="004F73F7"/>
    <w:rsid w:val="005037B9"/>
    <w:rsid w:val="00506AEC"/>
    <w:rsid w:val="005109B4"/>
    <w:rsid w:val="00522F8A"/>
    <w:rsid w:val="00524A1C"/>
    <w:rsid w:val="005347B6"/>
    <w:rsid w:val="00547C33"/>
    <w:rsid w:val="005904A3"/>
    <w:rsid w:val="005D61B1"/>
    <w:rsid w:val="005D67C4"/>
    <w:rsid w:val="00600837"/>
    <w:rsid w:val="00622229"/>
    <w:rsid w:val="0062641D"/>
    <w:rsid w:val="006416D8"/>
    <w:rsid w:val="00660E96"/>
    <w:rsid w:val="00663BAA"/>
    <w:rsid w:val="0069082E"/>
    <w:rsid w:val="006B373C"/>
    <w:rsid w:val="006B60D4"/>
    <w:rsid w:val="006D10DC"/>
    <w:rsid w:val="006D2684"/>
    <w:rsid w:val="006D5BE5"/>
    <w:rsid w:val="006F4610"/>
    <w:rsid w:val="00702AC4"/>
    <w:rsid w:val="00760E12"/>
    <w:rsid w:val="007634A5"/>
    <w:rsid w:val="007715C8"/>
    <w:rsid w:val="00795FD0"/>
    <w:rsid w:val="007967E1"/>
    <w:rsid w:val="00796B97"/>
    <w:rsid w:val="007A0BB2"/>
    <w:rsid w:val="007B429B"/>
    <w:rsid w:val="007D6D8A"/>
    <w:rsid w:val="007F45F3"/>
    <w:rsid w:val="0080114B"/>
    <w:rsid w:val="00805ED3"/>
    <w:rsid w:val="0081687F"/>
    <w:rsid w:val="00835BE1"/>
    <w:rsid w:val="008455C3"/>
    <w:rsid w:val="00857C3C"/>
    <w:rsid w:val="00857DB5"/>
    <w:rsid w:val="0086118B"/>
    <w:rsid w:val="00866734"/>
    <w:rsid w:val="0089184C"/>
    <w:rsid w:val="008A2048"/>
    <w:rsid w:val="008C3283"/>
    <w:rsid w:val="008F4811"/>
    <w:rsid w:val="009178FE"/>
    <w:rsid w:val="00940228"/>
    <w:rsid w:val="009509AC"/>
    <w:rsid w:val="00956A89"/>
    <w:rsid w:val="00957161"/>
    <w:rsid w:val="00981BD3"/>
    <w:rsid w:val="009A4E5C"/>
    <w:rsid w:val="009A7143"/>
    <w:rsid w:val="009A7FCB"/>
    <w:rsid w:val="009D2E3D"/>
    <w:rsid w:val="009E1BF2"/>
    <w:rsid w:val="00A01555"/>
    <w:rsid w:val="00A4313D"/>
    <w:rsid w:val="00A44862"/>
    <w:rsid w:val="00A563E2"/>
    <w:rsid w:val="00A56BFB"/>
    <w:rsid w:val="00A64778"/>
    <w:rsid w:val="00A76F7C"/>
    <w:rsid w:val="00A82537"/>
    <w:rsid w:val="00A90A17"/>
    <w:rsid w:val="00A91D73"/>
    <w:rsid w:val="00A94EA4"/>
    <w:rsid w:val="00AA1392"/>
    <w:rsid w:val="00AA593E"/>
    <w:rsid w:val="00AD295C"/>
    <w:rsid w:val="00AE1590"/>
    <w:rsid w:val="00AE3B8D"/>
    <w:rsid w:val="00AE68F9"/>
    <w:rsid w:val="00AF1183"/>
    <w:rsid w:val="00AF4DD9"/>
    <w:rsid w:val="00B01984"/>
    <w:rsid w:val="00B44931"/>
    <w:rsid w:val="00B511E7"/>
    <w:rsid w:val="00B530FD"/>
    <w:rsid w:val="00B90CA5"/>
    <w:rsid w:val="00BB2BC1"/>
    <w:rsid w:val="00BB2C30"/>
    <w:rsid w:val="00BB6375"/>
    <w:rsid w:val="00BB7FD2"/>
    <w:rsid w:val="00BD411D"/>
    <w:rsid w:val="00BD707F"/>
    <w:rsid w:val="00BF7EE2"/>
    <w:rsid w:val="00C071CA"/>
    <w:rsid w:val="00C17540"/>
    <w:rsid w:val="00C40E34"/>
    <w:rsid w:val="00C92D50"/>
    <w:rsid w:val="00CA24D5"/>
    <w:rsid w:val="00CA63A8"/>
    <w:rsid w:val="00CB28A2"/>
    <w:rsid w:val="00CB6C23"/>
    <w:rsid w:val="00CC016C"/>
    <w:rsid w:val="00CC7A1B"/>
    <w:rsid w:val="00D00958"/>
    <w:rsid w:val="00D04A91"/>
    <w:rsid w:val="00D205A5"/>
    <w:rsid w:val="00D26D1F"/>
    <w:rsid w:val="00D6411A"/>
    <w:rsid w:val="00D72703"/>
    <w:rsid w:val="00D83DD0"/>
    <w:rsid w:val="00D9442E"/>
    <w:rsid w:val="00DC17B4"/>
    <w:rsid w:val="00DC3CED"/>
    <w:rsid w:val="00DC662F"/>
    <w:rsid w:val="00E027C1"/>
    <w:rsid w:val="00E05EDC"/>
    <w:rsid w:val="00E1177B"/>
    <w:rsid w:val="00E47277"/>
    <w:rsid w:val="00E70BBF"/>
    <w:rsid w:val="00E856AD"/>
    <w:rsid w:val="00E86DCA"/>
    <w:rsid w:val="00E95DD6"/>
    <w:rsid w:val="00E96AA6"/>
    <w:rsid w:val="00EA6158"/>
    <w:rsid w:val="00EC7055"/>
    <w:rsid w:val="00ED3565"/>
    <w:rsid w:val="00ED6490"/>
    <w:rsid w:val="00F11101"/>
    <w:rsid w:val="00F16706"/>
    <w:rsid w:val="00F2114A"/>
    <w:rsid w:val="00F27B4A"/>
    <w:rsid w:val="00F350DF"/>
    <w:rsid w:val="00F75AA6"/>
    <w:rsid w:val="00F909FB"/>
    <w:rsid w:val="00FA15F3"/>
    <w:rsid w:val="00FA7DFA"/>
    <w:rsid w:val="00FF3302"/>
    <w:rsid w:val="00FF3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34A"/>
  <w15:docId w15:val="{1A4339F4-0945-40F1-B79B-7DD3C42B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A89"/>
    <w:pPr>
      <w:ind w:left="720"/>
      <w:contextualSpacing/>
    </w:pPr>
  </w:style>
  <w:style w:type="character" w:styleId="Hyperlink">
    <w:name w:val="Hyperlink"/>
    <w:basedOn w:val="DefaultParagraphFont"/>
    <w:uiPriority w:val="99"/>
    <w:unhideWhenUsed/>
    <w:rsid w:val="00C071CA"/>
    <w:rPr>
      <w:color w:val="0000FF" w:themeColor="hyperlink"/>
      <w:u w:val="single"/>
    </w:rPr>
  </w:style>
  <w:style w:type="paragraph" w:styleId="PlainText">
    <w:name w:val="Plain Text"/>
    <w:basedOn w:val="Normal"/>
    <w:link w:val="PlainTextChar"/>
    <w:uiPriority w:val="99"/>
    <w:semiHidden/>
    <w:unhideWhenUsed/>
    <w:rsid w:val="00C17540"/>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17540"/>
    <w:rPr>
      <w:rFonts w:ascii="Consolas" w:hAnsi="Consolas" w:cs="Consolas"/>
      <w:sz w:val="21"/>
      <w:szCs w:val="21"/>
    </w:rPr>
  </w:style>
  <w:style w:type="paragraph" w:styleId="NoSpacing">
    <w:name w:val="No Spacing"/>
    <w:uiPriority w:val="1"/>
    <w:qFormat/>
    <w:rsid w:val="00A4313D"/>
    <w:pPr>
      <w:spacing w:after="0"/>
    </w:pPr>
  </w:style>
  <w:style w:type="character" w:styleId="UnresolvedMention">
    <w:name w:val="Unresolved Mention"/>
    <w:basedOn w:val="DefaultParagraphFont"/>
    <w:uiPriority w:val="99"/>
    <w:semiHidden/>
    <w:unhideWhenUsed/>
    <w:rsid w:val="008F4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60573">
      <w:bodyDiv w:val="1"/>
      <w:marLeft w:val="0"/>
      <w:marRight w:val="0"/>
      <w:marTop w:val="0"/>
      <w:marBottom w:val="0"/>
      <w:divBdr>
        <w:top w:val="none" w:sz="0" w:space="0" w:color="auto"/>
        <w:left w:val="none" w:sz="0" w:space="0" w:color="auto"/>
        <w:bottom w:val="none" w:sz="0" w:space="0" w:color="auto"/>
        <w:right w:val="none" w:sz="0" w:space="0" w:color="auto"/>
      </w:divBdr>
    </w:div>
    <w:div w:id="472648260">
      <w:bodyDiv w:val="1"/>
      <w:marLeft w:val="0"/>
      <w:marRight w:val="0"/>
      <w:marTop w:val="0"/>
      <w:marBottom w:val="0"/>
      <w:divBdr>
        <w:top w:val="none" w:sz="0" w:space="0" w:color="auto"/>
        <w:left w:val="none" w:sz="0" w:space="0" w:color="auto"/>
        <w:bottom w:val="none" w:sz="0" w:space="0" w:color="auto"/>
        <w:right w:val="none" w:sz="0" w:space="0" w:color="auto"/>
      </w:divBdr>
    </w:div>
    <w:div w:id="539709035">
      <w:bodyDiv w:val="1"/>
      <w:marLeft w:val="0"/>
      <w:marRight w:val="0"/>
      <w:marTop w:val="0"/>
      <w:marBottom w:val="0"/>
      <w:divBdr>
        <w:top w:val="none" w:sz="0" w:space="0" w:color="auto"/>
        <w:left w:val="none" w:sz="0" w:space="0" w:color="auto"/>
        <w:bottom w:val="none" w:sz="0" w:space="0" w:color="auto"/>
        <w:right w:val="none" w:sz="0" w:space="0" w:color="auto"/>
      </w:divBdr>
    </w:div>
    <w:div w:id="743453644">
      <w:bodyDiv w:val="1"/>
      <w:marLeft w:val="0"/>
      <w:marRight w:val="0"/>
      <w:marTop w:val="0"/>
      <w:marBottom w:val="0"/>
      <w:divBdr>
        <w:top w:val="none" w:sz="0" w:space="0" w:color="auto"/>
        <w:left w:val="none" w:sz="0" w:space="0" w:color="auto"/>
        <w:bottom w:val="none" w:sz="0" w:space="0" w:color="auto"/>
        <w:right w:val="none" w:sz="0" w:space="0" w:color="auto"/>
      </w:divBdr>
    </w:div>
    <w:div w:id="802044351">
      <w:bodyDiv w:val="1"/>
      <w:marLeft w:val="0"/>
      <w:marRight w:val="0"/>
      <w:marTop w:val="0"/>
      <w:marBottom w:val="0"/>
      <w:divBdr>
        <w:top w:val="none" w:sz="0" w:space="0" w:color="auto"/>
        <w:left w:val="none" w:sz="0" w:space="0" w:color="auto"/>
        <w:bottom w:val="none" w:sz="0" w:space="0" w:color="auto"/>
        <w:right w:val="none" w:sz="0" w:space="0" w:color="auto"/>
      </w:divBdr>
    </w:div>
    <w:div w:id="1022971386">
      <w:bodyDiv w:val="1"/>
      <w:marLeft w:val="0"/>
      <w:marRight w:val="0"/>
      <w:marTop w:val="0"/>
      <w:marBottom w:val="0"/>
      <w:divBdr>
        <w:top w:val="none" w:sz="0" w:space="0" w:color="auto"/>
        <w:left w:val="none" w:sz="0" w:space="0" w:color="auto"/>
        <w:bottom w:val="none" w:sz="0" w:space="0" w:color="auto"/>
        <w:right w:val="none" w:sz="0" w:space="0" w:color="auto"/>
      </w:divBdr>
    </w:div>
    <w:div w:id="1142698313">
      <w:bodyDiv w:val="1"/>
      <w:marLeft w:val="0"/>
      <w:marRight w:val="0"/>
      <w:marTop w:val="0"/>
      <w:marBottom w:val="0"/>
      <w:divBdr>
        <w:top w:val="none" w:sz="0" w:space="0" w:color="auto"/>
        <w:left w:val="none" w:sz="0" w:space="0" w:color="auto"/>
        <w:bottom w:val="none" w:sz="0" w:space="0" w:color="auto"/>
        <w:right w:val="none" w:sz="0" w:space="0" w:color="auto"/>
      </w:divBdr>
    </w:div>
    <w:div w:id="1441604906">
      <w:bodyDiv w:val="1"/>
      <w:marLeft w:val="0"/>
      <w:marRight w:val="0"/>
      <w:marTop w:val="0"/>
      <w:marBottom w:val="0"/>
      <w:divBdr>
        <w:top w:val="none" w:sz="0" w:space="0" w:color="auto"/>
        <w:left w:val="none" w:sz="0" w:space="0" w:color="auto"/>
        <w:bottom w:val="none" w:sz="0" w:space="0" w:color="auto"/>
        <w:right w:val="none" w:sz="0" w:space="0" w:color="auto"/>
      </w:divBdr>
    </w:div>
    <w:div w:id="1500346936">
      <w:bodyDiv w:val="1"/>
      <w:marLeft w:val="0"/>
      <w:marRight w:val="0"/>
      <w:marTop w:val="0"/>
      <w:marBottom w:val="0"/>
      <w:divBdr>
        <w:top w:val="none" w:sz="0" w:space="0" w:color="auto"/>
        <w:left w:val="none" w:sz="0" w:space="0" w:color="auto"/>
        <w:bottom w:val="none" w:sz="0" w:space="0" w:color="auto"/>
        <w:right w:val="none" w:sz="0" w:space="0" w:color="auto"/>
      </w:divBdr>
    </w:div>
    <w:div w:id="1529175265">
      <w:bodyDiv w:val="1"/>
      <w:marLeft w:val="0"/>
      <w:marRight w:val="0"/>
      <w:marTop w:val="0"/>
      <w:marBottom w:val="0"/>
      <w:divBdr>
        <w:top w:val="none" w:sz="0" w:space="0" w:color="auto"/>
        <w:left w:val="none" w:sz="0" w:space="0" w:color="auto"/>
        <w:bottom w:val="none" w:sz="0" w:space="0" w:color="auto"/>
        <w:right w:val="none" w:sz="0" w:space="0" w:color="auto"/>
      </w:divBdr>
    </w:div>
    <w:div w:id="1623073481">
      <w:bodyDiv w:val="1"/>
      <w:marLeft w:val="0"/>
      <w:marRight w:val="0"/>
      <w:marTop w:val="0"/>
      <w:marBottom w:val="0"/>
      <w:divBdr>
        <w:top w:val="none" w:sz="0" w:space="0" w:color="auto"/>
        <w:left w:val="none" w:sz="0" w:space="0" w:color="auto"/>
        <w:bottom w:val="none" w:sz="0" w:space="0" w:color="auto"/>
        <w:right w:val="none" w:sz="0" w:space="0" w:color="auto"/>
      </w:divBdr>
    </w:div>
    <w:div w:id="1882592036">
      <w:bodyDiv w:val="1"/>
      <w:marLeft w:val="0"/>
      <w:marRight w:val="0"/>
      <w:marTop w:val="0"/>
      <w:marBottom w:val="0"/>
      <w:divBdr>
        <w:top w:val="none" w:sz="0" w:space="0" w:color="auto"/>
        <w:left w:val="none" w:sz="0" w:space="0" w:color="auto"/>
        <w:bottom w:val="none" w:sz="0" w:space="0" w:color="auto"/>
        <w:right w:val="none" w:sz="0" w:space="0" w:color="auto"/>
      </w:divBdr>
    </w:div>
    <w:div w:id="20068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Vicky.russell@helpandcare.org.uk" TargetMode="External"/><Relationship Id="rId3" Type="http://schemas.openxmlformats.org/officeDocument/2006/relationships/styles" Target="styles.xml"/><Relationship Id="rId7" Type="http://schemas.openxmlformats.org/officeDocument/2006/relationships/image" Target="cid:A5955B60-6B3A-4C7B-8306-DCDC30F6A7FD" TargetMode="External"/><Relationship Id="rId12" Type="http://schemas.openxmlformats.org/officeDocument/2006/relationships/image" Target="cid:AE01EA8E-36C3-4014-A53B-9CD6232C0B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vicky.morland@dorsetgp.nhs.uk" TargetMode="External"/><Relationship Id="rId10" Type="http://schemas.openxmlformats.org/officeDocument/2006/relationships/image" Target="cid:E8E15E09-04EC-4904-81F0-A0101734B024"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bruceduncana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1C542-D77F-4F8A-8595-A125BEB2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Claire Cherry-Hardy</cp:lastModifiedBy>
  <cp:revision>14</cp:revision>
  <cp:lastPrinted>2021-05-05T09:37:00Z</cp:lastPrinted>
  <dcterms:created xsi:type="dcterms:W3CDTF">2021-05-11T15:16:00Z</dcterms:created>
  <dcterms:modified xsi:type="dcterms:W3CDTF">2022-03-21T16:09:00Z</dcterms:modified>
</cp:coreProperties>
</file>