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7EC" w:rsidRDefault="00340E39" w:rsidP="00340E39">
      <w:pPr>
        <w:jc w:val="center"/>
        <w:rPr>
          <w:rFonts w:ascii="Times New Roman" w:hAnsi="Times New Roman" w:cs="Times New Roman"/>
          <w:sz w:val="36"/>
          <w:szCs w:val="36"/>
          <w:u w:val="single"/>
        </w:rPr>
      </w:pPr>
      <w:r w:rsidRPr="00436C8B">
        <w:rPr>
          <w:rFonts w:ascii="Times New Roman" w:hAnsi="Times New Roman" w:cs="Times New Roman"/>
          <w:sz w:val="36"/>
          <w:szCs w:val="36"/>
          <w:u w:val="single"/>
        </w:rPr>
        <w:t xml:space="preserve">Annual Patient Survey Report 2013 </w:t>
      </w:r>
      <w:r w:rsidR="00B54F6C">
        <w:rPr>
          <w:rFonts w:ascii="Times New Roman" w:hAnsi="Times New Roman" w:cs="Times New Roman"/>
          <w:sz w:val="36"/>
          <w:szCs w:val="36"/>
          <w:u w:val="single"/>
        </w:rPr>
        <w:t>–</w:t>
      </w:r>
      <w:r w:rsidRPr="00436C8B">
        <w:rPr>
          <w:rFonts w:ascii="Times New Roman" w:hAnsi="Times New Roman" w:cs="Times New Roman"/>
          <w:sz w:val="36"/>
          <w:szCs w:val="36"/>
          <w:u w:val="single"/>
        </w:rPr>
        <w:t xml:space="preserve"> 2014</w:t>
      </w:r>
    </w:p>
    <w:p w:rsidR="00F8770C" w:rsidRDefault="00F8770C" w:rsidP="00B54F6C">
      <w:pPr>
        <w:rPr>
          <w:rFonts w:ascii="Times New Roman" w:hAnsi="Times New Roman" w:cs="Times New Roman"/>
          <w:sz w:val="36"/>
          <w:szCs w:val="36"/>
        </w:rPr>
      </w:pPr>
    </w:p>
    <w:p w:rsidR="00B54F6C" w:rsidRDefault="00B54F6C" w:rsidP="00B54F6C">
      <w:pPr>
        <w:rPr>
          <w:rFonts w:ascii="Times New Roman" w:hAnsi="Times New Roman" w:cs="Times New Roman"/>
          <w:sz w:val="36"/>
          <w:szCs w:val="36"/>
        </w:rPr>
      </w:pPr>
      <w:r w:rsidRPr="00F8770C">
        <w:rPr>
          <w:rFonts w:ascii="Times New Roman" w:hAnsi="Times New Roman" w:cs="Times New Roman"/>
          <w:sz w:val="36"/>
          <w:szCs w:val="36"/>
        </w:rPr>
        <w:t>Practice Population 2013/2014</w:t>
      </w:r>
      <w:r w:rsidR="00F8770C">
        <w:rPr>
          <w:rFonts w:ascii="Times New Roman" w:hAnsi="Times New Roman" w:cs="Times New Roman"/>
          <w:sz w:val="36"/>
          <w:szCs w:val="36"/>
        </w:rPr>
        <w:t xml:space="preserve"> and Patient Group Population:</w:t>
      </w:r>
    </w:p>
    <w:p w:rsidR="00F8770C" w:rsidRPr="00F8770C" w:rsidRDefault="00F8770C" w:rsidP="00B54F6C">
      <w:pPr>
        <w:rPr>
          <w:rFonts w:ascii="Times New Roman" w:hAnsi="Times New Roman" w:cs="Times New Roman"/>
          <w:sz w:val="36"/>
          <w:szCs w:val="36"/>
        </w:rPr>
      </w:pPr>
    </w:p>
    <w:tbl>
      <w:tblPr>
        <w:tblW w:w="13248" w:type="dxa"/>
        <w:tblInd w:w="93" w:type="dxa"/>
        <w:tblLook w:val="04A0" w:firstRow="1" w:lastRow="0" w:firstColumn="1" w:lastColumn="0" w:noHBand="0" w:noVBand="1"/>
      </w:tblPr>
      <w:tblGrid>
        <w:gridCol w:w="1737"/>
        <w:gridCol w:w="703"/>
        <w:gridCol w:w="1677"/>
        <w:gridCol w:w="787"/>
        <w:gridCol w:w="280"/>
        <w:gridCol w:w="2055"/>
        <w:gridCol w:w="953"/>
        <w:gridCol w:w="2408"/>
        <w:gridCol w:w="938"/>
        <w:gridCol w:w="280"/>
        <w:gridCol w:w="715"/>
        <w:gridCol w:w="715"/>
      </w:tblGrid>
      <w:tr w:rsidR="00F8770C" w:rsidRPr="00F8770C" w:rsidTr="00584079">
        <w:trPr>
          <w:trHeight w:val="390"/>
        </w:trPr>
        <w:tc>
          <w:tcPr>
            <w:tcW w:w="4904" w:type="dxa"/>
            <w:gridSpan w:val="4"/>
            <w:tcBorders>
              <w:top w:val="single" w:sz="4" w:space="0" w:color="auto"/>
              <w:left w:val="single" w:sz="8" w:space="0" w:color="auto"/>
              <w:bottom w:val="single" w:sz="8" w:space="0" w:color="auto"/>
              <w:right w:val="nil"/>
            </w:tcBorders>
            <w:shd w:val="clear" w:color="000000" w:fill="C5D9F1"/>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Practice population profile</w:t>
            </w:r>
          </w:p>
        </w:tc>
        <w:tc>
          <w:tcPr>
            <w:tcW w:w="280" w:type="dxa"/>
            <w:tcBorders>
              <w:top w:val="single" w:sz="4" w:space="0" w:color="auto"/>
              <w:left w:val="single" w:sz="8" w:space="0" w:color="auto"/>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6354" w:type="dxa"/>
            <w:gridSpan w:val="4"/>
            <w:tcBorders>
              <w:top w:val="single" w:sz="4" w:space="0" w:color="auto"/>
              <w:left w:val="nil"/>
              <w:bottom w:val="single" w:sz="8" w:space="0" w:color="auto"/>
              <w:right w:val="single" w:sz="8" w:space="0" w:color="000000"/>
            </w:tcBorders>
            <w:shd w:val="clear" w:color="000000" w:fill="C5D9F1"/>
            <w:noWrap/>
            <w:vAlign w:val="bottom"/>
            <w:hideMark/>
          </w:tcPr>
          <w:p w:rsidR="00F8770C" w:rsidRPr="00F8770C" w:rsidRDefault="00584079" w:rsidP="00F8770C">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Patient Group</w:t>
            </w:r>
            <w:r w:rsidR="00F8770C" w:rsidRPr="00F8770C">
              <w:rPr>
                <w:rFonts w:ascii="Calibri" w:eastAsia="Times New Roman" w:hAnsi="Calibri" w:cs="Times New Roman"/>
                <w:b/>
                <w:bCs/>
                <w:color w:val="000000"/>
                <w:sz w:val="28"/>
                <w:szCs w:val="28"/>
              </w:rPr>
              <w:t xml:space="preserve"> profile</w:t>
            </w:r>
          </w:p>
        </w:tc>
        <w:tc>
          <w:tcPr>
            <w:tcW w:w="280" w:type="dxa"/>
            <w:tcBorders>
              <w:top w:val="single" w:sz="4" w:space="0" w:color="auto"/>
              <w:left w:val="nil"/>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1430" w:type="dxa"/>
            <w:gridSpan w:val="2"/>
            <w:tcBorders>
              <w:top w:val="single" w:sz="4" w:space="0" w:color="auto"/>
              <w:left w:val="nil"/>
              <w:bottom w:val="single" w:sz="8" w:space="0" w:color="auto"/>
              <w:right w:val="single" w:sz="8" w:space="0" w:color="000000"/>
            </w:tcBorders>
            <w:shd w:val="clear" w:color="000000" w:fill="C5D9F1"/>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Difference</w:t>
            </w:r>
          </w:p>
        </w:tc>
      </w:tr>
      <w:tr w:rsidR="00F8770C" w:rsidRPr="00F8770C" w:rsidTr="00584079">
        <w:trPr>
          <w:trHeight w:val="300"/>
        </w:trPr>
        <w:tc>
          <w:tcPr>
            <w:tcW w:w="4904" w:type="dxa"/>
            <w:gridSpan w:val="4"/>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Age</w:t>
            </w:r>
          </w:p>
        </w:tc>
        <w:tc>
          <w:tcPr>
            <w:tcW w:w="280" w:type="dxa"/>
            <w:tcBorders>
              <w:top w:val="nil"/>
              <w:left w:val="nil"/>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6354" w:type="dxa"/>
            <w:gridSpan w:val="4"/>
            <w:tcBorders>
              <w:top w:val="single" w:sz="8" w:space="0" w:color="auto"/>
              <w:left w:val="nil"/>
              <w:bottom w:val="single" w:sz="8" w:space="0" w:color="auto"/>
              <w:right w:val="single" w:sz="8" w:space="0" w:color="000000"/>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Age</w:t>
            </w:r>
          </w:p>
        </w:tc>
        <w:tc>
          <w:tcPr>
            <w:tcW w:w="280" w:type="dxa"/>
            <w:tcBorders>
              <w:top w:val="nil"/>
              <w:left w:val="nil"/>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1430" w:type="dxa"/>
            <w:gridSpan w:val="2"/>
            <w:tcBorders>
              <w:top w:val="single" w:sz="8" w:space="0" w:color="auto"/>
              <w:left w:val="nil"/>
              <w:bottom w:val="single" w:sz="8" w:space="0" w:color="auto"/>
              <w:right w:val="single" w:sz="8" w:space="0" w:color="000000"/>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Age</w:t>
            </w:r>
          </w:p>
        </w:tc>
      </w:tr>
      <w:tr w:rsidR="00F8770C" w:rsidRPr="00F8770C" w:rsidTr="00584079">
        <w:trPr>
          <w:trHeight w:val="915"/>
        </w:trPr>
        <w:tc>
          <w:tcPr>
            <w:tcW w:w="1737" w:type="dxa"/>
            <w:tcBorders>
              <w:top w:val="nil"/>
              <w:left w:val="single" w:sz="8" w:space="0" w:color="auto"/>
              <w:bottom w:val="single" w:sz="4" w:space="0" w:color="auto"/>
              <w:right w:val="nil"/>
            </w:tcBorders>
            <w:shd w:val="clear" w:color="000000" w:fill="FFFFFF"/>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Total Practice population number</w:t>
            </w:r>
          </w:p>
        </w:tc>
        <w:tc>
          <w:tcPr>
            <w:tcW w:w="703" w:type="dxa"/>
            <w:tcBorders>
              <w:top w:val="nil"/>
              <w:left w:val="single" w:sz="4" w:space="0" w:color="auto"/>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5184</w:t>
            </w:r>
          </w:p>
        </w:tc>
        <w:tc>
          <w:tcPr>
            <w:tcW w:w="1677" w:type="dxa"/>
            <w:tcBorders>
              <w:top w:val="nil"/>
              <w:left w:val="nil"/>
              <w:bottom w:val="single" w:sz="4" w:space="0" w:color="auto"/>
              <w:right w:val="nil"/>
            </w:tcBorders>
            <w:shd w:val="clear" w:color="000000" w:fill="FFFFFF"/>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787" w:type="dxa"/>
            <w:tcBorders>
              <w:top w:val="nil"/>
              <w:left w:val="single" w:sz="4" w:space="0" w:color="auto"/>
              <w:bottom w:val="single" w:sz="4" w:space="0" w:color="auto"/>
              <w:right w:val="nil"/>
            </w:tcBorders>
            <w:shd w:val="clear" w:color="000000" w:fill="FFFFFF"/>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280" w:type="dxa"/>
            <w:tcBorders>
              <w:top w:val="nil"/>
              <w:left w:val="single" w:sz="8" w:space="0" w:color="auto"/>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2055" w:type="dxa"/>
            <w:tcBorders>
              <w:top w:val="nil"/>
              <w:left w:val="nil"/>
              <w:bottom w:val="single" w:sz="4" w:space="0" w:color="auto"/>
              <w:right w:val="nil"/>
            </w:tcBorders>
            <w:shd w:val="clear" w:color="000000" w:fill="FFFFFF"/>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Total PRG population number</w:t>
            </w:r>
          </w:p>
        </w:tc>
        <w:tc>
          <w:tcPr>
            <w:tcW w:w="953" w:type="dxa"/>
            <w:tcBorders>
              <w:top w:val="nil"/>
              <w:left w:val="single" w:sz="4" w:space="0" w:color="auto"/>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83</w:t>
            </w:r>
          </w:p>
        </w:tc>
        <w:tc>
          <w:tcPr>
            <w:tcW w:w="2408" w:type="dxa"/>
            <w:tcBorders>
              <w:top w:val="nil"/>
              <w:left w:val="nil"/>
              <w:bottom w:val="single" w:sz="4" w:space="0" w:color="auto"/>
              <w:right w:val="nil"/>
            </w:tcBorders>
            <w:shd w:val="clear" w:color="000000" w:fill="FFFFFF"/>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938" w:type="dxa"/>
            <w:tcBorders>
              <w:top w:val="nil"/>
              <w:left w:val="single" w:sz="4" w:space="0" w:color="auto"/>
              <w:bottom w:val="single" w:sz="4" w:space="0" w:color="auto"/>
              <w:right w:val="single" w:sz="8" w:space="0" w:color="auto"/>
            </w:tcBorders>
            <w:shd w:val="clear" w:color="000000" w:fill="FFFFFF"/>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280" w:type="dxa"/>
            <w:tcBorders>
              <w:top w:val="nil"/>
              <w:left w:val="nil"/>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715" w:type="dxa"/>
            <w:tcBorders>
              <w:top w:val="nil"/>
              <w:left w:val="nil"/>
              <w:bottom w:val="single" w:sz="4" w:space="0" w:color="auto"/>
              <w:right w:val="nil"/>
            </w:tcBorders>
            <w:shd w:val="clear" w:color="000000" w:fill="FFFFFF"/>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715" w:type="dxa"/>
            <w:tcBorders>
              <w:top w:val="nil"/>
              <w:left w:val="nil"/>
              <w:bottom w:val="single" w:sz="4" w:space="0" w:color="auto"/>
              <w:right w:val="single" w:sz="8" w:space="0" w:color="auto"/>
            </w:tcBorders>
            <w:shd w:val="clear" w:color="000000" w:fill="FFFFFF"/>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r>
      <w:tr w:rsidR="00584079" w:rsidRPr="00F8770C" w:rsidTr="00584079">
        <w:trPr>
          <w:trHeight w:val="315"/>
        </w:trPr>
        <w:tc>
          <w:tcPr>
            <w:tcW w:w="1737" w:type="dxa"/>
            <w:tcBorders>
              <w:top w:val="nil"/>
              <w:left w:val="single" w:sz="8" w:space="0" w:color="auto"/>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Under 16</w:t>
            </w:r>
          </w:p>
        </w:tc>
        <w:tc>
          <w:tcPr>
            <w:tcW w:w="703" w:type="dxa"/>
            <w:tcBorders>
              <w:top w:val="nil"/>
              <w:left w:val="nil"/>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702</w:t>
            </w:r>
          </w:p>
        </w:tc>
        <w:tc>
          <w:tcPr>
            <w:tcW w:w="1677" w:type="dxa"/>
            <w:tcBorders>
              <w:top w:val="nil"/>
              <w:left w:val="nil"/>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Under 16</w:t>
            </w:r>
          </w:p>
        </w:tc>
        <w:tc>
          <w:tcPr>
            <w:tcW w:w="787" w:type="dxa"/>
            <w:tcBorders>
              <w:top w:val="nil"/>
              <w:left w:val="nil"/>
              <w:bottom w:val="single" w:sz="4"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13.5%</w:t>
            </w:r>
          </w:p>
        </w:tc>
        <w:tc>
          <w:tcPr>
            <w:tcW w:w="280" w:type="dxa"/>
            <w:tcBorders>
              <w:top w:val="nil"/>
              <w:left w:val="single" w:sz="8" w:space="0" w:color="auto"/>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Under 16</w:t>
            </w:r>
          </w:p>
        </w:tc>
        <w:tc>
          <w:tcPr>
            <w:tcW w:w="953" w:type="dxa"/>
            <w:tcBorders>
              <w:top w:val="nil"/>
              <w:left w:val="nil"/>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1</w:t>
            </w:r>
          </w:p>
        </w:tc>
        <w:tc>
          <w:tcPr>
            <w:tcW w:w="2408" w:type="dxa"/>
            <w:tcBorders>
              <w:top w:val="nil"/>
              <w:left w:val="nil"/>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Under 16</w:t>
            </w:r>
          </w:p>
        </w:tc>
        <w:tc>
          <w:tcPr>
            <w:tcW w:w="938" w:type="dxa"/>
            <w:tcBorders>
              <w:top w:val="nil"/>
              <w:left w:val="nil"/>
              <w:bottom w:val="single" w:sz="4" w:space="0" w:color="auto"/>
              <w:right w:val="single" w:sz="8"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1.2%</w:t>
            </w:r>
          </w:p>
        </w:tc>
        <w:tc>
          <w:tcPr>
            <w:tcW w:w="280" w:type="dxa"/>
            <w:tcBorders>
              <w:top w:val="nil"/>
              <w:left w:val="nil"/>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-12.34%</w:t>
            </w:r>
          </w:p>
        </w:tc>
      </w:tr>
      <w:tr w:rsidR="00584079" w:rsidRPr="00F8770C" w:rsidTr="00584079">
        <w:trPr>
          <w:trHeight w:val="315"/>
        </w:trPr>
        <w:tc>
          <w:tcPr>
            <w:tcW w:w="1737" w:type="dxa"/>
            <w:tcBorders>
              <w:top w:val="nil"/>
              <w:left w:val="single" w:sz="8" w:space="0" w:color="auto"/>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17 - 24</w:t>
            </w:r>
          </w:p>
        </w:tc>
        <w:tc>
          <w:tcPr>
            <w:tcW w:w="703" w:type="dxa"/>
            <w:tcBorders>
              <w:top w:val="nil"/>
              <w:left w:val="nil"/>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416</w:t>
            </w:r>
          </w:p>
        </w:tc>
        <w:tc>
          <w:tcPr>
            <w:tcW w:w="1677" w:type="dxa"/>
            <w:tcBorders>
              <w:top w:val="nil"/>
              <w:left w:val="nil"/>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17 - 24</w:t>
            </w:r>
          </w:p>
        </w:tc>
        <w:tc>
          <w:tcPr>
            <w:tcW w:w="787" w:type="dxa"/>
            <w:tcBorders>
              <w:top w:val="nil"/>
              <w:left w:val="nil"/>
              <w:bottom w:val="single" w:sz="4"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8.0%</w:t>
            </w:r>
          </w:p>
        </w:tc>
        <w:tc>
          <w:tcPr>
            <w:tcW w:w="280" w:type="dxa"/>
            <w:tcBorders>
              <w:top w:val="nil"/>
              <w:left w:val="single" w:sz="8" w:space="0" w:color="auto"/>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17 - 24</w:t>
            </w:r>
          </w:p>
        </w:tc>
        <w:tc>
          <w:tcPr>
            <w:tcW w:w="953" w:type="dxa"/>
            <w:tcBorders>
              <w:top w:val="nil"/>
              <w:left w:val="nil"/>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3</w:t>
            </w:r>
          </w:p>
        </w:tc>
        <w:tc>
          <w:tcPr>
            <w:tcW w:w="2408" w:type="dxa"/>
            <w:tcBorders>
              <w:top w:val="nil"/>
              <w:left w:val="nil"/>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17 - 24</w:t>
            </w:r>
          </w:p>
        </w:tc>
        <w:tc>
          <w:tcPr>
            <w:tcW w:w="938" w:type="dxa"/>
            <w:tcBorders>
              <w:top w:val="nil"/>
              <w:left w:val="nil"/>
              <w:bottom w:val="single" w:sz="4" w:space="0" w:color="auto"/>
              <w:right w:val="single" w:sz="8"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3.6%</w:t>
            </w:r>
          </w:p>
        </w:tc>
        <w:tc>
          <w:tcPr>
            <w:tcW w:w="280" w:type="dxa"/>
            <w:tcBorders>
              <w:top w:val="nil"/>
              <w:left w:val="nil"/>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-4.41%</w:t>
            </w:r>
          </w:p>
        </w:tc>
      </w:tr>
      <w:tr w:rsidR="00584079" w:rsidRPr="00F8770C" w:rsidTr="00584079">
        <w:trPr>
          <w:trHeight w:val="315"/>
        </w:trPr>
        <w:tc>
          <w:tcPr>
            <w:tcW w:w="1737" w:type="dxa"/>
            <w:tcBorders>
              <w:top w:val="nil"/>
              <w:left w:val="single" w:sz="8" w:space="0" w:color="auto"/>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25 - 34</w:t>
            </w:r>
          </w:p>
        </w:tc>
        <w:tc>
          <w:tcPr>
            <w:tcW w:w="703" w:type="dxa"/>
            <w:tcBorders>
              <w:top w:val="nil"/>
              <w:left w:val="nil"/>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340</w:t>
            </w:r>
          </w:p>
        </w:tc>
        <w:tc>
          <w:tcPr>
            <w:tcW w:w="1677" w:type="dxa"/>
            <w:tcBorders>
              <w:top w:val="nil"/>
              <w:left w:val="nil"/>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25 - 34</w:t>
            </w:r>
          </w:p>
        </w:tc>
        <w:tc>
          <w:tcPr>
            <w:tcW w:w="787" w:type="dxa"/>
            <w:tcBorders>
              <w:top w:val="nil"/>
              <w:left w:val="nil"/>
              <w:bottom w:val="single" w:sz="4"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6.6%</w:t>
            </w:r>
          </w:p>
        </w:tc>
        <w:tc>
          <w:tcPr>
            <w:tcW w:w="280" w:type="dxa"/>
            <w:tcBorders>
              <w:top w:val="nil"/>
              <w:left w:val="single" w:sz="8" w:space="0" w:color="auto"/>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25 - 34</w:t>
            </w:r>
          </w:p>
        </w:tc>
        <w:tc>
          <w:tcPr>
            <w:tcW w:w="953" w:type="dxa"/>
            <w:tcBorders>
              <w:top w:val="nil"/>
              <w:left w:val="nil"/>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2</w:t>
            </w:r>
          </w:p>
        </w:tc>
        <w:tc>
          <w:tcPr>
            <w:tcW w:w="2408" w:type="dxa"/>
            <w:tcBorders>
              <w:top w:val="nil"/>
              <w:left w:val="nil"/>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25 - 34</w:t>
            </w:r>
          </w:p>
        </w:tc>
        <w:tc>
          <w:tcPr>
            <w:tcW w:w="938" w:type="dxa"/>
            <w:tcBorders>
              <w:top w:val="nil"/>
              <w:left w:val="nil"/>
              <w:bottom w:val="single" w:sz="4" w:space="0" w:color="auto"/>
              <w:right w:val="single" w:sz="8"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2.4%</w:t>
            </w:r>
          </w:p>
        </w:tc>
        <w:tc>
          <w:tcPr>
            <w:tcW w:w="280" w:type="dxa"/>
            <w:tcBorders>
              <w:top w:val="nil"/>
              <w:left w:val="nil"/>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-4.15%</w:t>
            </w:r>
          </w:p>
        </w:tc>
      </w:tr>
      <w:tr w:rsidR="00584079" w:rsidRPr="00F8770C" w:rsidTr="00584079">
        <w:trPr>
          <w:trHeight w:val="315"/>
        </w:trPr>
        <w:tc>
          <w:tcPr>
            <w:tcW w:w="1737" w:type="dxa"/>
            <w:tcBorders>
              <w:top w:val="nil"/>
              <w:left w:val="single" w:sz="8" w:space="0" w:color="auto"/>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35 - 44</w:t>
            </w:r>
          </w:p>
        </w:tc>
        <w:tc>
          <w:tcPr>
            <w:tcW w:w="703" w:type="dxa"/>
            <w:tcBorders>
              <w:top w:val="nil"/>
              <w:left w:val="nil"/>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487</w:t>
            </w:r>
          </w:p>
        </w:tc>
        <w:tc>
          <w:tcPr>
            <w:tcW w:w="1677" w:type="dxa"/>
            <w:tcBorders>
              <w:top w:val="nil"/>
              <w:left w:val="nil"/>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35 - 44</w:t>
            </w:r>
          </w:p>
        </w:tc>
        <w:tc>
          <w:tcPr>
            <w:tcW w:w="787" w:type="dxa"/>
            <w:tcBorders>
              <w:top w:val="nil"/>
              <w:left w:val="nil"/>
              <w:bottom w:val="single" w:sz="4"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9.4%</w:t>
            </w:r>
          </w:p>
        </w:tc>
        <w:tc>
          <w:tcPr>
            <w:tcW w:w="280" w:type="dxa"/>
            <w:tcBorders>
              <w:top w:val="nil"/>
              <w:left w:val="single" w:sz="8" w:space="0" w:color="auto"/>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35 - 44</w:t>
            </w:r>
          </w:p>
        </w:tc>
        <w:tc>
          <w:tcPr>
            <w:tcW w:w="953" w:type="dxa"/>
            <w:tcBorders>
              <w:top w:val="nil"/>
              <w:left w:val="nil"/>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2</w:t>
            </w:r>
          </w:p>
        </w:tc>
        <w:tc>
          <w:tcPr>
            <w:tcW w:w="2408" w:type="dxa"/>
            <w:tcBorders>
              <w:top w:val="nil"/>
              <w:left w:val="nil"/>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35 - 44</w:t>
            </w:r>
          </w:p>
        </w:tc>
        <w:tc>
          <w:tcPr>
            <w:tcW w:w="938" w:type="dxa"/>
            <w:tcBorders>
              <w:top w:val="nil"/>
              <w:left w:val="nil"/>
              <w:bottom w:val="single" w:sz="4" w:space="0" w:color="auto"/>
              <w:right w:val="single" w:sz="8"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2.4%</w:t>
            </w:r>
          </w:p>
        </w:tc>
        <w:tc>
          <w:tcPr>
            <w:tcW w:w="280" w:type="dxa"/>
            <w:tcBorders>
              <w:top w:val="nil"/>
              <w:left w:val="nil"/>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-6.98%</w:t>
            </w:r>
          </w:p>
        </w:tc>
      </w:tr>
      <w:tr w:rsidR="00584079" w:rsidRPr="00F8770C" w:rsidTr="00584079">
        <w:trPr>
          <w:trHeight w:val="315"/>
        </w:trPr>
        <w:tc>
          <w:tcPr>
            <w:tcW w:w="1737" w:type="dxa"/>
            <w:tcBorders>
              <w:top w:val="nil"/>
              <w:left w:val="single" w:sz="8" w:space="0" w:color="auto"/>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45 - 54</w:t>
            </w:r>
          </w:p>
        </w:tc>
        <w:tc>
          <w:tcPr>
            <w:tcW w:w="703" w:type="dxa"/>
            <w:tcBorders>
              <w:top w:val="nil"/>
              <w:left w:val="nil"/>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723</w:t>
            </w:r>
          </w:p>
        </w:tc>
        <w:tc>
          <w:tcPr>
            <w:tcW w:w="1677" w:type="dxa"/>
            <w:tcBorders>
              <w:top w:val="nil"/>
              <w:left w:val="nil"/>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45 - 54</w:t>
            </w:r>
          </w:p>
        </w:tc>
        <w:tc>
          <w:tcPr>
            <w:tcW w:w="787" w:type="dxa"/>
            <w:tcBorders>
              <w:top w:val="nil"/>
              <w:left w:val="nil"/>
              <w:bottom w:val="single" w:sz="4"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13.9%</w:t>
            </w:r>
          </w:p>
        </w:tc>
        <w:tc>
          <w:tcPr>
            <w:tcW w:w="280" w:type="dxa"/>
            <w:tcBorders>
              <w:top w:val="nil"/>
              <w:left w:val="single" w:sz="8" w:space="0" w:color="auto"/>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45 - 54</w:t>
            </w:r>
          </w:p>
        </w:tc>
        <w:tc>
          <w:tcPr>
            <w:tcW w:w="953" w:type="dxa"/>
            <w:tcBorders>
              <w:top w:val="nil"/>
              <w:left w:val="nil"/>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3</w:t>
            </w:r>
          </w:p>
        </w:tc>
        <w:tc>
          <w:tcPr>
            <w:tcW w:w="2408" w:type="dxa"/>
            <w:tcBorders>
              <w:top w:val="nil"/>
              <w:left w:val="nil"/>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45 - 54</w:t>
            </w:r>
          </w:p>
        </w:tc>
        <w:tc>
          <w:tcPr>
            <w:tcW w:w="938" w:type="dxa"/>
            <w:tcBorders>
              <w:top w:val="nil"/>
              <w:left w:val="nil"/>
              <w:bottom w:val="single" w:sz="4" w:space="0" w:color="auto"/>
              <w:right w:val="single" w:sz="8"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3.6%</w:t>
            </w:r>
          </w:p>
        </w:tc>
        <w:tc>
          <w:tcPr>
            <w:tcW w:w="280" w:type="dxa"/>
            <w:tcBorders>
              <w:top w:val="nil"/>
              <w:left w:val="nil"/>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-10.33%</w:t>
            </w:r>
          </w:p>
        </w:tc>
      </w:tr>
      <w:tr w:rsidR="00584079" w:rsidRPr="00F8770C" w:rsidTr="00584079">
        <w:trPr>
          <w:trHeight w:val="315"/>
        </w:trPr>
        <w:tc>
          <w:tcPr>
            <w:tcW w:w="1737" w:type="dxa"/>
            <w:tcBorders>
              <w:top w:val="nil"/>
              <w:left w:val="single" w:sz="8" w:space="0" w:color="auto"/>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55 - 64</w:t>
            </w:r>
          </w:p>
        </w:tc>
        <w:tc>
          <w:tcPr>
            <w:tcW w:w="703" w:type="dxa"/>
            <w:tcBorders>
              <w:top w:val="nil"/>
              <w:left w:val="nil"/>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764</w:t>
            </w:r>
          </w:p>
        </w:tc>
        <w:tc>
          <w:tcPr>
            <w:tcW w:w="1677" w:type="dxa"/>
            <w:tcBorders>
              <w:top w:val="nil"/>
              <w:left w:val="nil"/>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55 - 64</w:t>
            </w:r>
          </w:p>
        </w:tc>
        <w:tc>
          <w:tcPr>
            <w:tcW w:w="787" w:type="dxa"/>
            <w:tcBorders>
              <w:top w:val="nil"/>
              <w:left w:val="nil"/>
              <w:bottom w:val="single" w:sz="4"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14.7%</w:t>
            </w:r>
          </w:p>
        </w:tc>
        <w:tc>
          <w:tcPr>
            <w:tcW w:w="280" w:type="dxa"/>
            <w:tcBorders>
              <w:top w:val="nil"/>
              <w:left w:val="single" w:sz="8" w:space="0" w:color="auto"/>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55 - 64</w:t>
            </w:r>
          </w:p>
        </w:tc>
        <w:tc>
          <w:tcPr>
            <w:tcW w:w="953" w:type="dxa"/>
            <w:tcBorders>
              <w:top w:val="nil"/>
              <w:left w:val="nil"/>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6</w:t>
            </w:r>
          </w:p>
        </w:tc>
        <w:tc>
          <w:tcPr>
            <w:tcW w:w="2408" w:type="dxa"/>
            <w:tcBorders>
              <w:top w:val="nil"/>
              <w:left w:val="nil"/>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55 - 64</w:t>
            </w:r>
          </w:p>
        </w:tc>
        <w:tc>
          <w:tcPr>
            <w:tcW w:w="938" w:type="dxa"/>
            <w:tcBorders>
              <w:top w:val="nil"/>
              <w:left w:val="nil"/>
              <w:bottom w:val="single" w:sz="4" w:space="0" w:color="auto"/>
              <w:right w:val="single" w:sz="8"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7.2%</w:t>
            </w:r>
          </w:p>
        </w:tc>
        <w:tc>
          <w:tcPr>
            <w:tcW w:w="280" w:type="dxa"/>
            <w:tcBorders>
              <w:top w:val="nil"/>
              <w:left w:val="nil"/>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-7.51%</w:t>
            </w:r>
          </w:p>
        </w:tc>
      </w:tr>
      <w:tr w:rsidR="00584079" w:rsidRPr="00F8770C" w:rsidTr="00584079">
        <w:trPr>
          <w:trHeight w:val="315"/>
        </w:trPr>
        <w:tc>
          <w:tcPr>
            <w:tcW w:w="1737" w:type="dxa"/>
            <w:tcBorders>
              <w:top w:val="nil"/>
              <w:left w:val="single" w:sz="8" w:space="0" w:color="auto"/>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65 - 74</w:t>
            </w:r>
          </w:p>
        </w:tc>
        <w:tc>
          <w:tcPr>
            <w:tcW w:w="703" w:type="dxa"/>
            <w:tcBorders>
              <w:top w:val="nil"/>
              <w:left w:val="nil"/>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827</w:t>
            </w:r>
          </w:p>
        </w:tc>
        <w:tc>
          <w:tcPr>
            <w:tcW w:w="1677" w:type="dxa"/>
            <w:tcBorders>
              <w:top w:val="nil"/>
              <w:left w:val="nil"/>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65 - 74</w:t>
            </w:r>
          </w:p>
        </w:tc>
        <w:tc>
          <w:tcPr>
            <w:tcW w:w="787" w:type="dxa"/>
            <w:tcBorders>
              <w:top w:val="nil"/>
              <w:left w:val="nil"/>
              <w:bottom w:val="single" w:sz="4"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16.0%</w:t>
            </w:r>
          </w:p>
        </w:tc>
        <w:tc>
          <w:tcPr>
            <w:tcW w:w="280" w:type="dxa"/>
            <w:tcBorders>
              <w:top w:val="nil"/>
              <w:left w:val="single" w:sz="8" w:space="0" w:color="auto"/>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65 - 74</w:t>
            </w:r>
          </w:p>
        </w:tc>
        <w:tc>
          <w:tcPr>
            <w:tcW w:w="953" w:type="dxa"/>
            <w:tcBorders>
              <w:top w:val="nil"/>
              <w:left w:val="nil"/>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47</w:t>
            </w:r>
          </w:p>
        </w:tc>
        <w:tc>
          <w:tcPr>
            <w:tcW w:w="2408" w:type="dxa"/>
            <w:tcBorders>
              <w:top w:val="nil"/>
              <w:left w:val="nil"/>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65 - 74</w:t>
            </w:r>
          </w:p>
        </w:tc>
        <w:tc>
          <w:tcPr>
            <w:tcW w:w="938" w:type="dxa"/>
            <w:tcBorders>
              <w:top w:val="nil"/>
              <w:left w:val="nil"/>
              <w:bottom w:val="single" w:sz="4" w:space="0" w:color="auto"/>
              <w:right w:val="single" w:sz="8"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56.6%</w:t>
            </w:r>
          </w:p>
        </w:tc>
        <w:tc>
          <w:tcPr>
            <w:tcW w:w="280" w:type="dxa"/>
            <w:tcBorders>
              <w:top w:val="nil"/>
              <w:left w:val="nil"/>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40.67%</w:t>
            </w:r>
          </w:p>
        </w:tc>
      </w:tr>
      <w:tr w:rsidR="00584079" w:rsidRPr="00F8770C" w:rsidTr="00584079">
        <w:trPr>
          <w:trHeight w:val="315"/>
        </w:trPr>
        <w:tc>
          <w:tcPr>
            <w:tcW w:w="1737" w:type="dxa"/>
            <w:tcBorders>
              <w:top w:val="nil"/>
              <w:left w:val="single" w:sz="8" w:space="0" w:color="auto"/>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75 - 85</w:t>
            </w:r>
          </w:p>
        </w:tc>
        <w:tc>
          <w:tcPr>
            <w:tcW w:w="703" w:type="dxa"/>
            <w:tcBorders>
              <w:top w:val="nil"/>
              <w:left w:val="nil"/>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653</w:t>
            </w:r>
          </w:p>
        </w:tc>
        <w:tc>
          <w:tcPr>
            <w:tcW w:w="1677" w:type="dxa"/>
            <w:tcBorders>
              <w:top w:val="nil"/>
              <w:left w:val="nil"/>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75 - 85</w:t>
            </w:r>
          </w:p>
        </w:tc>
        <w:tc>
          <w:tcPr>
            <w:tcW w:w="787" w:type="dxa"/>
            <w:tcBorders>
              <w:top w:val="nil"/>
              <w:left w:val="nil"/>
              <w:bottom w:val="single" w:sz="4"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12.6%</w:t>
            </w:r>
          </w:p>
        </w:tc>
        <w:tc>
          <w:tcPr>
            <w:tcW w:w="280" w:type="dxa"/>
            <w:tcBorders>
              <w:top w:val="nil"/>
              <w:left w:val="single" w:sz="8" w:space="0" w:color="auto"/>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75 - 85</w:t>
            </w:r>
          </w:p>
        </w:tc>
        <w:tc>
          <w:tcPr>
            <w:tcW w:w="953" w:type="dxa"/>
            <w:tcBorders>
              <w:top w:val="nil"/>
              <w:left w:val="nil"/>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16</w:t>
            </w:r>
          </w:p>
        </w:tc>
        <w:tc>
          <w:tcPr>
            <w:tcW w:w="2408" w:type="dxa"/>
            <w:tcBorders>
              <w:top w:val="nil"/>
              <w:left w:val="nil"/>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75 - 85</w:t>
            </w:r>
          </w:p>
        </w:tc>
        <w:tc>
          <w:tcPr>
            <w:tcW w:w="938" w:type="dxa"/>
            <w:tcBorders>
              <w:top w:val="nil"/>
              <w:left w:val="nil"/>
              <w:bottom w:val="single" w:sz="4" w:space="0" w:color="auto"/>
              <w:right w:val="single" w:sz="8"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19.3%</w:t>
            </w:r>
          </w:p>
        </w:tc>
        <w:tc>
          <w:tcPr>
            <w:tcW w:w="280" w:type="dxa"/>
            <w:tcBorders>
              <w:top w:val="nil"/>
              <w:left w:val="nil"/>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6.68%</w:t>
            </w:r>
          </w:p>
        </w:tc>
      </w:tr>
      <w:tr w:rsidR="00584079" w:rsidRPr="00F8770C" w:rsidTr="00584079">
        <w:trPr>
          <w:trHeight w:val="330"/>
        </w:trPr>
        <w:tc>
          <w:tcPr>
            <w:tcW w:w="1737" w:type="dxa"/>
            <w:tcBorders>
              <w:top w:val="nil"/>
              <w:left w:val="single" w:sz="8" w:space="0" w:color="auto"/>
              <w:bottom w:val="single" w:sz="8"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Over 85</w:t>
            </w:r>
          </w:p>
        </w:tc>
        <w:tc>
          <w:tcPr>
            <w:tcW w:w="703" w:type="dxa"/>
            <w:tcBorders>
              <w:top w:val="nil"/>
              <w:left w:val="nil"/>
              <w:bottom w:val="single" w:sz="8"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272</w:t>
            </w:r>
          </w:p>
        </w:tc>
        <w:tc>
          <w:tcPr>
            <w:tcW w:w="1677" w:type="dxa"/>
            <w:tcBorders>
              <w:top w:val="nil"/>
              <w:left w:val="nil"/>
              <w:bottom w:val="single" w:sz="8"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Over 85</w:t>
            </w:r>
          </w:p>
        </w:tc>
        <w:tc>
          <w:tcPr>
            <w:tcW w:w="787" w:type="dxa"/>
            <w:tcBorders>
              <w:top w:val="nil"/>
              <w:left w:val="nil"/>
              <w:bottom w:val="single" w:sz="8"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5.2%</w:t>
            </w:r>
          </w:p>
        </w:tc>
        <w:tc>
          <w:tcPr>
            <w:tcW w:w="280" w:type="dxa"/>
            <w:tcBorders>
              <w:top w:val="nil"/>
              <w:left w:val="single" w:sz="8" w:space="0" w:color="auto"/>
              <w:bottom w:val="single" w:sz="8" w:space="0" w:color="auto"/>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8"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Over 85</w:t>
            </w:r>
          </w:p>
        </w:tc>
        <w:tc>
          <w:tcPr>
            <w:tcW w:w="953" w:type="dxa"/>
            <w:tcBorders>
              <w:top w:val="nil"/>
              <w:left w:val="nil"/>
              <w:bottom w:val="single" w:sz="8"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3</w:t>
            </w:r>
          </w:p>
        </w:tc>
        <w:tc>
          <w:tcPr>
            <w:tcW w:w="2408" w:type="dxa"/>
            <w:tcBorders>
              <w:top w:val="nil"/>
              <w:left w:val="nil"/>
              <w:bottom w:val="single" w:sz="8"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Over 85</w:t>
            </w:r>
          </w:p>
        </w:tc>
        <w:tc>
          <w:tcPr>
            <w:tcW w:w="938" w:type="dxa"/>
            <w:tcBorders>
              <w:top w:val="nil"/>
              <w:left w:val="nil"/>
              <w:bottom w:val="single" w:sz="8" w:space="0" w:color="auto"/>
              <w:right w:val="single" w:sz="8"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3.6%</w:t>
            </w:r>
          </w:p>
        </w:tc>
        <w:tc>
          <w:tcPr>
            <w:tcW w:w="280" w:type="dxa"/>
            <w:tcBorders>
              <w:top w:val="nil"/>
              <w:left w:val="nil"/>
              <w:bottom w:val="single" w:sz="8" w:space="0" w:color="auto"/>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8" w:space="0" w:color="auto"/>
              <w:right w:val="single" w:sz="8" w:space="0" w:color="000000"/>
            </w:tcBorders>
            <w:shd w:val="clear" w:color="000000" w:fill="FFFFFF"/>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-1.63%</w:t>
            </w:r>
          </w:p>
        </w:tc>
      </w:tr>
      <w:tr w:rsidR="00F8770C" w:rsidRPr="00F8770C" w:rsidTr="00584079">
        <w:trPr>
          <w:trHeight w:val="315"/>
        </w:trPr>
        <w:tc>
          <w:tcPr>
            <w:tcW w:w="13248" w:type="dxa"/>
            <w:gridSpan w:val="12"/>
            <w:tcBorders>
              <w:top w:val="nil"/>
              <w:left w:val="nil"/>
              <w:bottom w:val="nil"/>
              <w:right w:val="nil"/>
            </w:tcBorders>
            <w:shd w:val="clear" w:color="auto" w:fill="auto"/>
            <w:noWrap/>
            <w:vAlign w:val="bottom"/>
            <w:hideMark/>
          </w:tcPr>
          <w:p w:rsidR="00F8770C" w:rsidRDefault="00F8770C" w:rsidP="00F8770C">
            <w:pPr>
              <w:spacing w:after="0" w:line="240" w:lineRule="auto"/>
              <w:jc w:val="center"/>
              <w:rPr>
                <w:rFonts w:ascii="Calibri" w:eastAsia="Times New Roman" w:hAnsi="Calibri" w:cs="Times New Roman"/>
                <w:color w:val="000000"/>
              </w:rPr>
            </w:pPr>
          </w:p>
          <w:p w:rsidR="00F8770C" w:rsidRDefault="00F8770C" w:rsidP="00F8770C">
            <w:pPr>
              <w:spacing w:after="0" w:line="240" w:lineRule="auto"/>
              <w:jc w:val="center"/>
              <w:rPr>
                <w:rFonts w:ascii="Calibri" w:eastAsia="Times New Roman" w:hAnsi="Calibri" w:cs="Times New Roman"/>
                <w:color w:val="000000"/>
              </w:rPr>
            </w:pPr>
          </w:p>
          <w:p w:rsidR="00F8770C" w:rsidRDefault="00F8770C" w:rsidP="00F8770C">
            <w:pPr>
              <w:spacing w:after="0" w:line="240" w:lineRule="auto"/>
              <w:jc w:val="center"/>
              <w:rPr>
                <w:rFonts w:ascii="Calibri" w:eastAsia="Times New Roman" w:hAnsi="Calibri" w:cs="Times New Roman"/>
                <w:color w:val="000000"/>
              </w:rPr>
            </w:pPr>
          </w:p>
          <w:p w:rsidR="00F8770C" w:rsidRDefault="00F8770C" w:rsidP="00F8770C">
            <w:pPr>
              <w:spacing w:after="0" w:line="240" w:lineRule="auto"/>
              <w:jc w:val="center"/>
              <w:rPr>
                <w:rFonts w:ascii="Calibri" w:eastAsia="Times New Roman" w:hAnsi="Calibri" w:cs="Times New Roman"/>
                <w:color w:val="000000"/>
              </w:rPr>
            </w:pPr>
          </w:p>
          <w:p w:rsidR="00F8770C" w:rsidRDefault="00F8770C" w:rsidP="00F8770C">
            <w:pPr>
              <w:spacing w:after="0" w:line="240" w:lineRule="auto"/>
              <w:jc w:val="center"/>
              <w:rPr>
                <w:rFonts w:ascii="Calibri" w:eastAsia="Times New Roman" w:hAnsi="Calibri" w:cs="Times New Roman"/>
                <w:color w:val="000000"/>
              </w:rPr>
            </w:pPr>
          </w:p>
          <w:p w:rsidR="00F8770C" w:rsidRDefault="00F8770C" w:rsidP="00F8770C">
            <w:pPr>
              <w:spacing w:after="0" w:line="240" w:lineRule="auto"/>
              <w:jc w:val="center"/>
              <w:rPr>
                <w:rFonts w:ascii="Calibri" w:eastAsia="Times New Roman" w:hAnsi="Calibri" w:cs="Times New Roman"/>
                <w:color w:val="000000"/>
              </w:rPr>
            </w:pPr>
          </w:p>
          <w:p w:rsidR="00F8770C" w:rsidRDefault="00F8770C" w:rsidP="00F8770C">
            <w:pPr>
              <w:spacing w:after="0" w:line="240" w:lineRule="auto"/>
              <w:jc w:val="center"/>
              <w:rPr>
                <w:rFonts w:ascii="Calibri" w:eastAsia="Times New Roman" w:hAnsi="Calibri" w:cs="Times New Roman"/>
                <w:color w:val="000000"/>
              </w:rPr>
            </w:pPr>
          </w:p>
          <w:p w:rsidR="00F8770C" w:rsidRDefault="00F8770C" w:rsidP="00F8770C">
            <w:pPr>
              <w:spacing w:after="0" w:line="240" w:lineRule="auto"/>
              <w:jc w:val="center"/>
              <w:rPr>
                <w:rFonts w:ascii="Calibri" w:eastAsia="Times New Roman" w:hAnsi="Calibri" w:cs="Times New Roman"/>
                <w:color w:val="000000"/>
              </w:rPr>
            </w:pPr>
          </w:p>
          <w:p w:rsidR="00F8770C" w:rsidRPr="00F8770C" w:rsidRDefault="00F8770C" w:rsidP="00F8770C">
            <w:pPr>
              <w:spacing w:after="0" w:line="240" w:lineRule="auto"/>
              <w:jc w:val="center"/>
              <w:rPr>
                <w:rFonts w:ascii="Calibri" w:eastAsia="Times New Roman" w:hAnsi="Calibri" w:cs="Times New Roman"/>
                <w:color w:val="000000"/>
              </w:rPr>
            </w:pPr>
          </w:p>
        </w:tc>
      </w:tr>
      <w:tr w:rsidR="00F8770C" w:rsidRPr="00F8770C" w:rsidTr="00584079">
        <w:trPr>
          <w:trHeight w:val="390"/>
        </w:trPr>
        <w:tc>
          <w:tcPr>
            <w:tcW w:w="4904" w:type="dxa"/>
            <w:gridSpan w:val="4"/>
            <w:tcBorders>
              <w:top w:val="single" w:sz="8" w:space="0" w:color="auto"/>
              <w:left w:val="single" w:sz="8" w:space="0" w:color="auto"/>
              <w:bottom w:val="single" w:sz="8" w:space="0" w:color="auto"/>
              <w:right w:val="nil"/>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lastRenderedPageBreak/>
              <w:t>Ethnicity</w:t>
            </w:r>
          </w:p>
        </w:tc>
        <w:tc>
          <w:tcPr>
            <w:tcW w:w="280" w:type="dxa"/>
            <w:tcBorders>
              <w:top w:val="single" w:sz="8" w:space="0" w:color="auto"/>
              <w:left w:val="single" w:sz="8" w:space="0" w:color="auto"/>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6354" w:type="dxa"/>
            <w:gridSpan w:val="4"/>
            <w:tcBorders>
              <w:top w:val="single" w:sz="8" w:space="0" w:color="auto"/>
              <w:left w:val="nil"/>
              <w:bottom w:val="single" w:sz="8" w:space="0" w:color="auto"/>
              <w:right w:val="single" w:sz="8" w:space="0" w:color="000000"/>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Ethnicity</w:t>
            </w:r>
          </w:p>
        </w:tc>
        <w:tc>
          <w:tcPr>
            <w:tcW w:w="280" w:type="dxa"/>
            <w:tcBorders>
              <w:top w:val="single" w:sz="8" w:space="0" w:color="auto"/>
              <w:left w:val="nil"/>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1430" w:type="dxa"/>
            <w:gridSpan w:val="2"/>
            <w:tcBorders>
              <w:top w:val="single" w:sz="8" w:space="0" w:color="auto"/>
              <w:left w:val="nil"/>
              <w:bottom w:val="single" w:sz="8" w:space="0" w:color="auto"/>
              <w:right w:val="single" w:sz="8" w:space="0" w:color="000000"/>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Ethnicity</w:t>
            </w:r>
          </w:p>
        </w:tc>
      </w:tr>
      <w:tr w:rsidR="00F8770C" w:rsidRPr="00F8770C" w:rsidTr="00584079">
        <w:trPr>
          <w:trHeight w:val="915"/>
        </w:trPr>
        <w:tc>
          <w:tcPr>
            <w:tcW w:w="1737" w:type="dxa"/>
            <w:tcBorders>
              <w:top w:val="nil"/>
              <w:left w:val="single" w:sz="8" w:space="0" w:color="auto"/>
              <w:bottom w:val="single" w:sz="4" w:space="0" w:color="auto"/>
              <w:right w:val="nil"/>
            </w:tcBorders>
            <w:shd w:val="clear" w:color="000000" w:fill="FFFFFF"/>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Total Practice population number</w:t>
            </w:r>
          </w:p>
        </w:tc>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5184</w:t>
            </w:r>
          </w:p>
        </w:tc>
        <w:tc>
          <w:tcPr>
            <w:tcW w:w="1677" w:type="dxa"/>
            <w:tcBorders>
              <w:top w:val="nil"/>
              <w:left w:val="nil"/>
              <w:bottom w:val="single" w:sz="4" w:space="0" w:color="auto"/>
              <w:right w:val="nil"/>
            </w:tcBorders>
            <w:shd w:val="clear" w:color="000000" w:fill="FFFFFF"/>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787" w:type="dxa"/>
            <w:tcBorders>
              <w:top w:val="nil"/>
              <w:left w:val="single" w:sz="4" w:space="0" w:color="auto"/>
              <w:bottom w:val="single" w:sz="4" w:space="0" w:color="auto"/>
              <w:right w:val="nil"/>
            </w:tcBorders>
            <w:shd w:val="clear" w:color="000000" w:fill="FFFFFF"/>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280" w:type="dxa"/>
            <w:tcBorders>
              <w:top w:val="nil"/>
              <w:left w:val="single" w:sz="8" w:space="0" w:color="auto"/>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2055" w:type="dxa"/>
            <w:tcBorders>
              <w:top w:val="nil"/>
              <w:left w:val="nil"/>
              <w:bottom w:val="single" w:sz="4" w:space="0" w:color="auto"/>
              <w:right w:val="nil"/>
            </w:tcBorders>
            <w:shd w:val="clear" w:color="000000" w:fill="FFFFFF"/>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Total PRG population number</w:t>
            </w:r>
          </w:p>
        </w:tc>
        <w:tc>
          <w:tcPr>
            <w:tcW w:w="953" w:type="dxa"/>
            <w:tcBorders>
              <w:top w:val="nil"/>
              <w:left w:val="single" w:sz="4" w:space="0" w:color="auto"/>
              <w:bottom w:val="single" w:sz="4" w:space="0" w:color="auto"/>
              <w:right w:val="single" w:sz="4" w:space="0" w:color="auto"/>
            </w:tcBorders>
            <w:shd w:val="clear" w:color="000000" w:fill="FFFFFF"/>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83</w:t>
            </w:r>
          </w:p>
        </w:tc>
        <w:tc>
          <w:tcPr>
            <w:tcW w:w="2408" w:type="dxa"/>
            <w:tcBorders>
              <w:top w:val="nil"/>
              <w:left w:val="nil"/>
              <w:bottom w:val="single" w:sz="4" w:space="0" w:color="auto"/>
              <w:right w:val="nil"/>
            </w:tcBorders>
            <w:shd w:val="clear" w:color="000000" w:fill="FFFFFF"/>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938" w:type="dxa"/>
            <w:tcBorders>
              <w:top w:val="nil"/>
              <w:left w:val="single" w:sz="4" w:space="0" w:color="auto"/>
              <w:bottom w:val="single" w:sz="4" w:space="0" w:color="auto"/>
              <w:right w:val="single" w:sz="8" w:space="0" w:color="auto"/>
            </w:tcBorders>
            <w:shd w:val="clear" w:color="000000" w:fill="FFFFFF"/>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280" w:type="dxa"/>
            <w:tcBorders>
              <w:top w:val="nil"/>
              <w:left w:val="nil"/>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1430" w:type="dxa"/>
            <w:gridSpan w:val="2"/>
            <w:tcBorders>
              <w:top w:val="single" w:sz="8" w:space="0" w:color="auto"/>
              <w:left w:val="nil"/>
              <w:bottom w:val="single" w:sz="4" w:space="0" w:color="auto"/>
              <w:right w:val="single" w:sz="8" w:space="0" w:color="000000"/>
            </w:tcBorders>
            <w:shd w:val="clear" w:color="000000" w:fill="FFFFFF"/>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r>
      <w:tr w:rsidR="00584079" w:rsidRPr="00F8770C" w:rsidTr="00584079">
        <w:trPr>
          <w:trHeight w:val="315"/>
        </w:trPr>
        <w:tc>
          <w:tcPr>
            <w:tcW w:w="1737" w:type="dxa"/>
            <w:tcBorders>
              <w:top w:val="nil"/>
              <w:left w:val="single" w:sz="8" w:space="0" w:color="auto"/>
              <w:bottom w:val="single" w:sz="4"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White</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1677" w:type="dxa"/>
            <w:tcBorders>
              <w:top w:val="nil"/>
              <w:left w:val="nil"/>
              <w:bottom w:val="single" w:sz="4" w:space="0" w:color="auto"/>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White</w:t>
            </w:r>
          </w:p>
        </w:tc>
        <w:tc>
          <w:tcPr>
            <w:tcW w:w="787" w:type="dxa"/>
            <w:tcBorders>
              <w:top w:val="nil"/>
              <w:left w:val="single" w:sz="4" w:space="0" w:color="auto"/>
              <w:bottom w:val="single" w:sz="4"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80" w:type="dxa"/>
            <w:tcBorders>
              <w:top w:val="nil"/>
              <w:left w:val="single" w:sz="8" w:space="0" w:color="auto"/>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White</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nil"/>
              <w:left w:val="nil"/>
              <w:bottom w:val="single" w:sz="4" w:space="0" w:color="auto"/>
              <w:right w:val="single" w:sz="4" w:space="0" w:color="auto"/>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White</w:t>
            </w:r>
          </w:p>
        </w:tc>
        <w:tc>
          <w:tcPr>
            <w:tcW w:w="938" w:type="dxa"/>
            <w:tcBorders>
              <w:top w:val="nil"/>
              <w:left w:val="nil"/>
              <w:bottom w:val="single" w:sz="4" w:space="0" w:color="auto"/>
              <w:right w:val="single" w:sz="8"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80" w:type="dxa"/>
            <w:tcBorders>
              <w:top w:val="nil"/>
              <w:left w:val="nil"/>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r>
      <w:tr w:rsidR="00F8770C" w:rsidRPr="00F8770C" w:rsidTr="00584079">
        <w:trPr>
          <w:trHeight w:val="600"/>
        </w:trPr>
        <w:tc>
          <w:tcPr>
            <w:tcW w:w="1737" w:type="dxa"/>
            <w:tcBorders>
              <w:top w:val="nil"/>
              <w:left w:val="single" w:sz="8" w:space="0" w:color="auto"/>
              <w:bottom w:val="single" w:sz="4"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British Group</w:t>
            </w:r>
          </w:p>
        </w:tc>
        <w:tc>
          <w:tcPr>
            <w:tcW w:w="703" w:type="dxa"/>
            <w:tcBorders>
              <w:top w:val="nil"/>
              <w:left w:val="single" w:sz="4" w:space="0" w:color="auto"/>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4797</w:t>
            </w:r>
          </w:p>
        </w:tc>
        <w:tc>
          <w:tcPr>
            <w:tcW w:w="1677" w:type="dxa"/>
            <w:tcBorders>
              <w:top w:val="nil"/>
              <w:left w:val="nil"/>
              <w:bottom w:val="single" w:sz="4" w:space="0" w:color="auto"/>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British Group</w:t>
            </w:r>
          </w:p>
        </w:tc>
        <w:tc>
          <w:tcPr>
            <w:tcW w:w="787" w:type="dxa"/>
            <w:tcBorders>
              <w:top w:val="nil"/>
              <w:left w:val="single" w:sz="4" w:space="0" w:color="auto"/>
              <w:bottom w:val="single" w:sz="4"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92.5%</w:t>
            </w:r>
          </w:p>
        </w:tc>
        <w:tc>
          <w:tcPr>
            <w:tcW w:w="280" w:type="dxa"/>
            <w:tcBorders>
              <w:top w:val="nil"/>
              <w:left w:val="single" w:sz="8" w:space="0" w:color="auto"/>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British Group</w:t>
            </w:r>
          </w:p>
        </w:tc>
        <w:tc>
          <w:tcPr>
            <w:tcW w:w="953" w:type="dxa"/>
            <w:tcBorders>
              <w:top w:val="nil"/>
              <w:left w:val="single" w:sz="4" w:space="0" w:color="auto"/>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83</w:t>
            </w:r>
          </w:p>
        </w:tc>
        <w:tc>
          <w:tcPr>
            <w:tcW w:w="2408" w:type="dxa"/>
            <w:tcBorders>
              <w:top w:val="nil"/>
              <w:left w:val="nil"/>
              <w:bottom w:val="single" w:sz="4" w:space="0" w:color="auto"/>
              <w:right w:val="single" w:sz="4" w:space="0" w:color="auto"/>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British Group</w:t>
            </w:r>
          </w:p>
        </w:tc>
        <w:tc>
          <w:tcPr>
            <w:tcW w:w="938" w:type="dxa"/>
            <w:tcBorders>
              <w:top w:val="nil"/>
              <w:left w:val="nil"/>
              <w:bottom w:val="single" w:sz="4" w:space="0" w:color="auto"/>
              <w:right w:val="single" w:sz="8"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100.0%</w:t>
            </w:r>
          </w:p>
        </w:tc>
        <w:tc>
          <w:tcPr>
            <w:tcW w:w="280" w:type="dxa"/>
            <w:tcBorders>
              <w:top w:val="nil"/>
              <w:left w:val="nil"/>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7.5%</w:t>
            </w:r>
          </w:p>
        </w:tc>
      </w:tr>
      <w:tr w:rsidR="00F8770C" w:rsidRPr="00F8770C" w:rsidTr="00584079">
        <w:trPr>
          <w:trHeight w:val="315"/>
        </w:trPr>
        <w:tc>
          <w:tcPr>
            <w:tcW w:w="1737" w:type="dxa"/>
            <w:tcBorders>
              <w:top w:val="nil"/>
              <w:left w:val="single" w:sz="8" w:space="0" w:color="auto"/>
              <w:bottom w:val="single" w:sz="4"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Irish</w:t>
            </w:r>
          </w:p>
        </w:tc>
        <w:tc>
          <w:tcPr>
            <w:tcW w:w="703" w:type="dxa"/>
            <w:tcBorders>
              <w:top w:val="nil"/>
              <w:left w:val="single" w:sz="4" w:space="0" w:color="auto"/>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1</w:t>
            </w:r>
          </w:p>
        </w:tc>
        <w:tc>
          <w:tcPr>
            <w:tcW w:w="1677" w:type="dxa"/>
            <w:tcBorders>
              <w:top w:val="nil"/>
              <w:left w:val="nil"/>
              <w:bottom w:val="single" w:sz="4" w:space="0" w:color="auto"/>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Irish</w:t>
            </w:r>
          </w:p>
        </w:tc>
        <w:tc>
          <w:tcPr>
            <w:tcW w:w="787" w:type="dxa"/>
            <w:tcBorders>
              <w:top w:val="nil"/>
              <w:left w:val="single" w:sz="4" w:space="0" w:color="auto"/>
              <w:bottom w:val="single" w:sz="4"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nil"/>
              <w:left w:val="single" w:sz="8" w:space="0" w:color="auto"/>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Irish</w:t>
            </w:r>
          </w:p>
        </w:tc>
        <w:tc>
          <w:tcPr>
            <w:tcW w:w="953" w:type="dxa"/>
            <w:tcBorders>
              <w:top w:val="nil"/>
              <w:left w:val="single" w:sz="4" w:space="0" w:color="auto"/>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nil"/>
              <w:left w:val="nil"/>
              <w:bottom w:val="single" w:sz="4" w:space="0" w:color="auto"/>
              <w:right w:val="single" w:sz="4" w:space="0" w:color="auto"/>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Irish</w:t>
            </w:r>
          </w:p>
        </w:tc>
        <w:tc>
          <w:tcPr>
            <w:tcW w:w="938" w:type="dxa"/>
            <w:tcBorders>
              <w:top w:val="nil"/>
              <w:left w:val="nil"/>
              <w:bottom w:val="single" w:sz="4" w:space="0" w:color="auto"/>
              <w:right w:val="single" w:sz="8"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nil"/>
              <w:left w:val="nil"/>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r>
      <w:tr w:rsidR="00584079" w:rsidRPr="00F8770C" w:rsidTr="00584079">
        <w:trPr>
          <w:trHeight w:val="315"/>
        </w:trPr>
        <w:tc>
          <w:tcPr>
            <w:tcW w:w="1737" w:type="dxa"/>
            <w:tcBorders>
              <w:top w:val="nil"/>
              <w:left w:val="single" w:sz="8" w:space="0" w:color="auto"/>
              <w:bottom w:val="single" w:sz="4"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Mixed</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1677" w:type="dxa"/>
            <w:tcBorders>
              <w:top w:val="nil"/>
              <w:left w:val="nil"/>
              <w:bottom w:val="single" w:sz="4" w:space="0" w:color="auto"/>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Mixed</w:t>
            </w:r>
          </w:p>
        </w:tc>
        <w:tc>
          <w:tcPr>
            <w:tcW w:w="787" w:type="dxa"/>
            <w:tcBorders>
              <w:top w:val="nil"/>
              <w:left w:val="single" w:sz="4" w:space="0" w:color="auto"/>
              <w:bottom w:val="single" w:sz="4"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 </w:t>
            </w:r>
          </w:p>
        </w:tc>
        <w:tc>
          <w:tcPr>
            <w:tcW w:w="280" w:type="dxa"/>
            <w:tcBorders>
              <w:top w:val="nil"/>
              <w:left w:val="single" w:sz="8" w:space="0" w:color="auto"/>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Mixed</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nil"/>
              <w:left w:val="nil"/>
              <w:bottom w:val="single" w:sz="4" w:space="0" w:color="auto"/>
              <w:right w:val="single" w:sz="4" w:space="0" w:color="auto"/>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Mixed</w:t>
            </w:r>
          </w:p>
        </w:tc>
        <w:tc>
          <w:tcPr>
            <w:tcW w:w="938" w:type="dxa"/>
            <w:tcBorders>
              <w:top w:val="nil"/>
              <w:left w:val="nil"/>
              <w:bottom w:val="single" w:sz="4" w:space="0" w:color="auto"/>
              <w:right w:val="single" w:sz="8"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 </w:t>
            </w:r>
          </w:p>
        </w:tc>
        <w:tc>
          <w:tcPr>
            <w:tcW w:w="280" w:type="dxa"/>
            <w:tcBorders>
              <w:top w:val="nil"/>
              <w:left w:val="nil"/>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 </w:t>
            </w:r>
          </w:p>
        </w:tc>
      </w:tr>
      <w:tr w:rsidR="00F8770C" w:rsidRPr="00F8770C" w:rsidTr="00584079">
        <w:trPr>
          <w:trHeight w:val="900"/>
        </w:trPr>
        <w:tc>
          <w:tcPr>
            <w:tcW w:w="1737" w:type="dxa"/>
            <w:tcBorders>
              <w:top w:val="nil"/>
              <w:left w:val="single" w:sz="8" w:space="0" w:color="auto"/>
              <w:bottom w:val="single" w:sz="4" w:space="0" w:color="auto"/>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White &amp; Black Caribbean</w:t>
            </w:r>
          </w:p>
        </w:tc>
        <w:tc>
          <w:tcPr>
            <w:tcW w:w="703" w:type="dxa"/>
            <w:tcBorders>
              <w:top w:val="nil"/>
              <w:left w:val="single" w:sz="4" w:space="0" w:color="auto"/>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1</w:t>
            </w:r>
          </w:p>
        </w:tc>
        <w:tc>
          <w:tcPr>
            <w:tcW w:w="1677" w:type="dxa"/>
            <w:tcBorders>
              <w:top w:val="nil"/>
              <w:left w:val="nil"/>
              <w:bottom w:val="single" w:sz="4" w:space="0" w:color="auto"/>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White &amp; Black Caribbean</w:t>
            </w:r>
          </w:p>
        </w:tc>
        <w:tc>
          <w:tcPr>
            <w:tcW w:w="787" w:type="dxa"/>
            <w:tcBorders>
              <w:top w:val="nil"/>
              <w:left w:val="single" w:sz="4" w:space="0" w:color="auto"/>
              <w:bottom w:val="single" w:sz="4"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nil"/>
              <w:left w:val="single" w:sz="8" w:space="0" w:color="auto"/>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White &amp; Black Caribbean</w:t>
            </w:r>
          </w:p>
        </w:tc>
        <w:tc>
          <w:tcPr>
            <w:tcW w:w="953" w:type="dxa"/>
            <w:tcBorders>
              <w:top w:val="nil"/>
              <w:left w:val="single" w:sz="4" w:space="0" w:color="auto"/>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nil"/>
              <w:left w:val="nil"/>
              <w:bottom w:val="single" w:sz="4" w:space="0" w:color="auto"/>
              <w:right w:val="single" w:sz="4" w:space="0" w:color="auto"/>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White &amp; Black Caribbean</w:t>
            </w:r>
          </w:p>
        </w:tc>
        <w:tc>
          <w:tcPr>
            <w:tcW w:w="938" w:type="dxa"/>
            <w:tcBorders>
              <w:top w:val="nil"/>
              <w:left w:val="nil"/>
              <w:bottom w:val="single" w:sz="4" w:space="0" w:color="auto"/>
              <w:right w:val="single" w:sz="8"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nil"/>
              <w:left w:val="nil"/>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r>
      <w:tr w:rsidR="00F8770C" w:rsidRPr="00F8770C" w:rsidTr="00584079">
        <w:trPr>
          <w:trHeight w:val="900"/>
        </w:trPr>
        <w:tc>
          <w:tcPr>
            <w:tcW w:w="1737" w:type="dxa"/>
            <w:tcBorders>
              <w:top w:val="nil"/>
              <w:left w:val="single" w:sz="8" w:space="0" w:color="auto"/>
              <w:bottom w:val="single" w:sz="4" w:space="0" w:color="auto"/>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White &amp; Black African</w:t>
            </w:r>
          </w:p>
        </w:tc>
        <w:tc>
          <w:tcPr>
            <w:tcW w:w="703" w:type="dxa"/>
            <w:tcBorders>
              <w:top w:val="nil"/>
              <w:left w:val="single" w:sz="4" w:space="0" w:color="auto"/>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4</w:t>
            </w:r>
          </w:p>
        </w:tc>
        <w:tc>
          <w:tcPr>
            <w:tcW w:w="1677" w:type="dxa"/>
            <w:tcBorders>
              <w:top w:val="nil"/>
              <w:left w:val="nil"/>
              <w:bottom w:val="single" w:sz="4" w:space="0" w:color="auto"/>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White &amp; Black African</w:t>
            </w:r>
          </w:p>
        </w:tc>
        <w:tc>
          <w:tcPr>
            <w:tcW w:w="787" w:type="dxa"/>
            <w:tcBorders>
              <w:top w:val="nil"/>
              <w:left w:val="single" w:sz="4" w:space="0" w:color="auto"/>
              <w:bottom w:val="single" w:sz="4"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0.1%</w:t>
            </w:r>
          </w:p>
        </w:tc>
        <w:tc>
          <w:tcPr>
            <w:tcW w:w="280" w:type="dxa"/>
            <w:tcBorders>
              <w:top w:val="nil"/>
              <w:left w:val="single" w:sz="8" w:space="0" w:color="auto"/>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White &amp; Black African</w:t>
            </w:r>
          </w:p>
        </w:tc>
        <w:tc>
          <w:tcPr>
            <w:tcW w:w="953" w:type="dxa"/>
            <w:tcBorders>
              <w:top w:val="nil"/>
              <w:left w:val="single" w:sz="4" w:space="0" w:color="auto"/>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nil"/>
              <w:left w:val="nil"/>
              <w:bottom w:val="single" w:sz="4" w:space="0" w:color="auto"/>
              <w:right w:val="single" w:sz="4" w:space="0" w:color="auto"/>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White &amp; Black African</w:t>
            </w:r>
          </w:p>
        </w:tc>
        <w:tc>
          <w:tcPr>
            <w:tcW w:w="938" w:type="dxa"/>
            <w:tcBorders>
              <w:top w:val="nil"/>
              <w:left w:val="nil"/>
              <w:bottom w:val="single" w:sz="4" w:space="0" w:color="auto"/>
              <w:right w:val="single" w:sz="8"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nil"/>
              <w:left w:val="nil"/>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-0.1%</w:t>
            </w:r>
          </w:p>
        </w:tc>
      </w:tr>
      <w:tr w:rsidR="00F8770C" w:rsidRPr="00F8770C" w:rsidTr="00584079">
        <w:trPr>
          <w:trHeight w:val="600"/>
        </w:trPr>
        <w:tc>
          <w:tcPr>
            <w:tcW w:w="1737" w:type="dxa"/>
            <w:tcBorders>
              <w:top w:val="nil"/>
              <w:left w:val="single" w:sz="8" w:space="0" w:color="auto"/>
              <w:bottom w:val="single" w:sz="4" w:space="0" w:color="auto"/>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White &amp; Asian</w:t>
            </w:r>
          </w:p>
        </w:tc>
        <w:tc>
          <w:tcPr>
            <w:tcW w:w="703" w:type="dxa"/>
            <w:tcBorders>
              <w:top w:val="nil"/>
              <w:left w:val="single" w:sz="4" w:space="0" w:color="auto"/>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51</w:t>
            </w:r>
          </w:p>
        </w:tc>
        <w:tc>
          <w:tcPr>
            <w:tcW w:w="1677" w:type="dxa"/>
            <w:tcBorders>
              <w:top w:val="nil"/>
              <w:left w:val="nil"/>
              <w:bottom w:val="single" w:sz="4" w:space="0" w:color="auto"/>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White &amp; Asian</w:t>
            </w:r>
          </w:p>
        </w:tc>
        <w:tc>
          <w:tcPr>
            <w:tcW w:w="787" w:type="dxa"/>
            <w:tcBorders>
              <w:top w:val="nil"/>
              <w:left w:val="single" w:sz="4" w:space="0" w:color="auto"/>
              <w:bottom w:val="single" w:sz="4"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1.0%</w:t>
            </w:r>
          </w:p>
        </w:tc>
        <w:tc>
          <w:tcPr>
            <w:tcW w:w="280" w:type="dxa"/>
            <w:tcBorders>
              <w:top w:val="nil"/>
              <w:left w:val="single" w:sz="8" w:space="0" w:color="auto"/>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White &amp; Asian</w:t>
            </w:r>
          </w:p>
        </w:tc>
        <w:tc>
          <w:tcPr>
            <w:tcW w:w="953" w:type="dxa"/>
            <w:tcBorders>
              <w:top w:val="nil"/>
              <w:left w:val="single" w:sz="4" w:space="0" w:color="auto"/>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nil"/>
              <w:left w:val="nil"/>
              <w:bottom w:val="single" w:sz="4" w:space="0" w:color="auto"/>
              <w:right w:val="single" w:sz="4" w:space="0" w:color="auto"/>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White &amp; Asian</w:t>
            </w:r>
          </w:p>
        </w:tc>
        <w:tc>
          <w:tcPr>
            <w:tcW w:w="938" w:type="dxa"/>
            <w:tcBorders>
              <w:top w:val="nil"/>
              <w:left w:val="nil"/>
              <w:bottom w:val="single" w:sz="4" w:space="0" w:color="auto"/>
              <w:right w:val="single" w:sz="8"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nil"/>
              <w:left w:val="nil"/>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-1.0%</w:t>
            </w:r>
          </w:p>
        </w:tc>
      </w:tr>
      <w:tr w:rsidR="00584079" w:rsidRPr="00F8770C" w:rsidTr="00584079">
        <w:trPr>
          <w:trHeight w:val="945"/>
        </w:trPr>
        <w:tc>
          <w:tcPr>
            <w:tcW w:w="1737" w:type="dxa"/>
            <w:tcBorders>
              <w:top w:val="nil"/>
              <w:left w:val="single" w:sz="8" w:space="0" w:color="auto"/>
              <w:bottom w:val="single" w:sz="4" w:space="0" w:color="auto"/>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Asian or Asian British</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1677" w:type="dxa"/>
            <w:tcBorders>
              <w:top w:val="nil"/>
              <w:left w:val="nil"/>
              <w:bottom w:val="single" w:sz="4" w:space="0" w:color="auto"/>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Asian or Asian British</w:t>
            </w:r>
          </w:p>
        </w:tc>
        <w:tc>
          <w:tcPr>
            <w:tcW w:w="787" w:type="dxa"/>
            <w:tcBorders>
              <w:top w:val="nil"/>
              <w:left w:val="single" w:sz="4" w:space="0" w:color="auto"/>
              <w:bottom w:val="single" w:sz="4"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 </w:t>
            </w:r>
          </w:p>
        </w:tc>
        <w:tc>
          <w:tcPr>
            <w:tcW w:w="280" w:type="dxa"/>
            <w:tcBorders>
              <w:top w:val="nil"/>
              <w:left w:val="single" w:sz="8" w:space="0" w:color="auto"/>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Asian or Asian British</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nil"/>
              <w:left w:val="nil"/>
              <w:bottom w:val="single" w:sz="4" w:space="0" w:color="auto"/>
              <w:right w:val="single" w:sz="4" w:space="0" w:color="auto"/>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Asian or Asian British</w:t>
            </w:r>
          </w:p>
        </w:tc>
        <w:tc>
          <w:tcPr>
            <w:tcW w:w="938" w:type="dxa"/>
            <w:tcBorders>
              <w:top w:val="nil"/>
              <w:left w:val="nil"/>
              <w:bottom w:val="single" w:sz="4" w:space="0" w:color="auto"/>
              <w:right w:val="single" w:sz="8"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 </w:t>
            </w:r>
          </w:p>
        </w:tc>
        <w:tc>
          <w:tcPr>
            <w:tcW w:w="280" w:type="dxa"/>
            <w:tcBorders>
              <w:top w:val="nil"/>
              <w:left w:val="nil"/>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 </w:t>
            </w:r>
          </w:p>
        </w:tc>
      </w:tr>
      <w:tr w:rsidR="00F8770C" w:rsidRPr="00F8770C" w:rsidTr="00584079">
        <w:trPr>
          <w:trHeight w:val="315"/>
        </w:trPr>
        <w:tc>
          <w:tcPr>
            <w:tcW w:w="1737" w:type="dxa"/>
            <w:tcBorders>
              <w:top w:val="nil"/>
              <w:left w:val="single" w:sz="8" w:space="0" w:color="auto"/>
              <w:bottom w:val="nil"/>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Indian</w:t>
            </w:r>
          </w:p>
        </w:tc>
        <w:tc>
          <w:tcPr>
            <w:tcW w:w="703" w:type="dxa"/>
            <w:tcBorders>
              <w:top w:val="nil"/>
              <w:left w:val="single" w:sz="4" w:space="0" w:color="auto"/>
              <w:bottom w:val="nil"/>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22</w:t>
            </w:r>
          </w:p>
        </w:tc>
        <w:tc>
          <w:tcPr>
            <w:tcW w:w="1677" w:type="dxa"/>
            <w:tcBorders>
              <w:top w:val="nil"/>
              <w:left w:val="nil"/>
              <w:bottom w:val="nil"/>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Indian</w:t>
            </w:r>
          </w:p>
        </w:tc>
        <w:tc>
          <w:tcPr>
            <w:tcW w:w="787" w:type="dxa"/>
            <w:tcBorders>
              <w:top w:val="nil"/>
              <w:left w:val="single" w:sz="4" w:space="0" w:color="auto"/>
              <w:bottom w:val="single" w:sz="4"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0.4%</w:t>
            </w:r>
          </w:p>
        </w:tc>
        <w:tc>
          <w:tcPr>
            <w:tcW w:w="280" w:type="dxa"/>
            <w:tcBorders>
              <w:top w:val="nil"/>
              <w:left w:val="single" w:sz="8" w:space="0" w:color="auto"/>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nil"/>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Indian</w:t>
            </w:r>
          </w:p>
        </w:tc>
        <w:tc>
          <w:tcPr>
            <w:tcW w:w="953" w:type="dxa"/>
            <w:tcBorders>
              <w:top w:val="nil"/>
              <w:left w:val="single" w:sz="4" w:space="0" w:color="auto"/>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nil"/>
              <w:left w:val="nil"/>
              <w:bottom w:val="single" w:sz="4" w:space="0" w:color="auto"/>
              <w:right w:val="single" w:sz="4" w:space="0" w:color="auto"/>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Indian</w:t>
            </w:r>
          </w:p>
        </w:tc>
        <w:tc>
          <w:tcPr>
            <w:tcW w:w="938" w:type="dxa"/>
            <w:tcBorders>
              <w:top w:val="nil"/>
              <w:left w:val="nil"/>
              <w:bottom w:val="single" w:sz="4" w:space="0" w:color="auto"/>
              <w:right w:val="single" w:sz="8"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nil"/>
              <w:left w:val="nil"/>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-0.4%</w:t>
            </w:r>
          </w:p>
        </w:tc>
      </w:tr>
      <w:tr w:rsidR="00F8770C" w:rsidRPr="00F8770C" w:rsidTr="00515810">
        <w:trPr>
          <w:trHeight w:val="600"/>
        </w:trPr>
        <w:tc>
          <w:tcPr>
            <w:tcW w:w="1737" w:type="dxa"/>
            <w:tcBorders>
              <w:top w:val="single" w:sz="4" w:space="0" w:color="auto"/>
              <w:left w:val="single" w:sz="8" w:space="0" w:color="auto"/>
              <w:bottom w:val="single" w:sz="4" w:space="0" w:color="auto"/>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Pakistani</w:t>
            </w:r>
          </w:p>
        </w:tc>
        <w:tc>
          <w:tcPr>
            <w:tcW w:w="70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6</w:t>
            </w:r>
          </w:p>
        </w:tc>
        <w:tc>
          <w:tcPr>
            <w:tcW w:w="1677" w:type="dxa"/>
            <w:tcBorders>
              <w:top w:val="single" w:sz="4" w:space="0" w:color="auto"/>
              <w:left w:val="nil"/>
              <w:bottom w:val="single" w:sz="4" w:space="0" w:color="auto"/>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Pakistani</w:t>
            </w:r>
          </w:p>
        </w:tc>
        <w:tc>
          <w:tcPr>
            <w:tcW w:w="787" w:type="dxa"/>
            <w:tcBorders>
              <w:top w:val="nil"/>
              <w:left w:val="single" w:sz="4" w:space="0" w:color="auto"/>
              <w:bottom w:val="single" w:sz="4"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0.1%</w:t>
            </w:r>
          </w:p>
        </w:tc>
        <w:tc>
          <w:tcPr>
            <w:tcW w:w="280" w:type="dxa"/>
            <w:tcBorders>
              <w:top w:val="nil"/>
              <w:left w:val="single" w:sz="8" w:space="0" w:color="auto"/>
              <w:bottom w:val="single" w:sz="4" w:space="0" w:color="auto"/>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single" w:sz="4" w:space="0" w:color="auto"/>
              <w:left w:val="nil"/>
              <w:bottom w:val="single" w:sz="4" w:space="0" w:color="auto"/>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Pakistani</w:t>
            </w:r>
          </w:p>
        </w:tc>
        <w:tc>
          <w:tcPr>
            <w:tcW w:w="953" w:type="dxa"/>
            <w:tcBorders>
              <w:top w:val="nil"/>
              <w:left w:val="single" w:sz="4" w:space="0" w:color="auto"/>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nil"/>
              <w:left w:val="nil"/>
              <w:bottom w:val="single" w:sz="4" w:space="0" w:color="auto"/>
              <w:right w:val="single" w:sz="4" w:space="0" w:color="auto"/>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Pakistani</w:t>
            </w:r>
          </w:p>
        </w:tc>
        <w:tc>
          <w:tcPr>
            <w:tcW w:w="938" w:type="dxa"/>
            <w:tcBorders>
              <w:top w:val="nil"/>
              <w:left w:val="nil"/>
              <w:bottom w:val="single" w:sz="4" w:space="0" w:color="auto"/>
              <w:right w:val="single" w:sz="8"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nil"/>
              <w:left w:val="nil"/>
              <w:bottom w:val="single" w:sz="4" w:space="0" w:color="auto"/>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-0.1%</w:t>
            </w:r>
          </w:p>
        </w:tc>
      </w:tr>
      <w:tr w:rsidR="00F8770C" w:rsidRPr="00F8770C" w:rsidTr="00515810">
        <w:trPr>
          <w:trHeight w:val="600"/>
        </w:trPr>
        <w:tc>
          <w:tcPr>
            <w:tcW w:w="1737" w:type="dxa"/>
            <w:tcBorders>
              <w:top w:val="single" w:sz="4" w:space="0" w:color="auto"/>
              <w:left w:val="single" w:sz="8" w:space="0" w:color="auto"/>
              <w:bottom w:val="single" w:sz="4" w:space="0" w:color="auto"/>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Nepalese</w:t>
            </w:r>
          </w:p>
        </w:tc>
        <w:tc>
          <w:tcPr>
            <w:tcW w:w="70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0</w:t>
            </w:r>
          </w:p>
        </w:tc>
        <w:tc>
          <w:tcPr>
            <w:tcW w:w="1677" w:type="dxa"/>
            <w:tcBorders>
              <w:top w:val="single" w:sz="4" w:space="0" w:color="auto"/>
              <w:left w:val="nil"/>
              <w:bottom w:val="single" w:sz="4" w:space="0" w:color="auto"/>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Nepalese</w:t>
            </w:r>
          </w:p>
        </w:tc>
        <w:tc>
          <w:tcPr>
            <w:tcW w:w="787" w:type="dxa"/>
            <w:tcBorders>
              <w:top w:val="single" w:sz="4" w:space="0" w:color="auto"/>
              <w:left w:val="single" w:sz="4" w:space="0" w:color="auto"/>
              <w:bottom w:val="single" w:sz="4"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single" w:sz="4" w:space="0" w:color="auto"/>
              <w:left w:val="nil"/>
              <w:bottom w:val="single" w:sz="4" w:space="0" w:color="auto"/>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Nepalese</w:t>
            </w:r>
          </w:p>
        </w:tc>
        <w:tc>
          <w:tcPr>
            <w:tcW w:w="95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single" w:sz="4" w:space="0" w:color="auto"/>
              <w:left w:val="nil"/>
              <w:bottom w:val="single" w:sz="4" w:space="0" w:color="auto"/>
              <w:right w:val="single" w:sz="4" w:space="0" w:color="auto"/>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Nepalese</w:t>
            </w:r>
          </w:p>
        </w:tc>
        <w:tc>
          <w:tcPr>
            <w:tcW w:w="938" w:type="dxa"/>
            <w:tcBorders>
              <w:top w:val="single" w:sz="4" w:space="0" w:color="auto"/>
              <w:left w:val="nil"/>
              <w:bottom w:val="single" w:sz="4" w:space="0" w:color="auto"/>
              <w:right w:val="single" w:sz="8"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single" w:sz="4" w:space="0" w:color="auto"/>
              <w:left w:val="nil"/>
              <w:bottom w:val="single" w:sz="4" w:space="0" w:color="auto"/>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r>
      <w:tr w:rsidR="00F8770C" w:rsidRPr="00F8770C" w:rsidTr="00515810">
        <w:trPr>
          <w:trHeight w:val="900"/>
        </w:trPr>
        <w:tc>
          <w:tcPr>
            <w:tcW w:w="1737" w:type="dxa"/>
            <w:tcBorders>
              <w:top w:val="single" w:sz="4" w:space="0" w:color="auto"/>
              <w:left w:val="single" w:sz="8" w:space="0" w:color="auto"/>
              <w:bottom w:val="nil"/>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lastRenderedPageBreak/>
              <w:t>Bangladeshi</w:t>
            </w:r>
          </w:p>
        </w:tc>
        <w:tc>
          <w:tcPr>
            <w:tcW w:w="703" w:type="dxa"/>
            <w:tcBorders>
              <w:top w:val="single" w:sz="4" w:space="0" w:color="auto"/>
              <w:left w:val="single" w:sz="4" w:space="0" w:color="auto"/>
              <w:bottom w:val="nil"/>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2</w:t>
            </w:r>
          </w:p>
        </w:tc>
        <w:tc>
          <w:tcPr>
            <w:tcW w:w="1677" w:type="dxa"/>
            <w:tcBorders>
              <w:top w:val="single" w:sz="4" w:space="0" w:color="auto"/>
              <w:left w:val="nil"/>
              <w:bottom w:val="nil"/>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Bangladeshi</w:t>
            </w:r>
          </w:p>
        </w:tc>
        <w:tc>
          <w:tcPr>
            <w:tcW w:w="787" w:type="dxa"/>
            <w:tcBorders>
              <w:top w:val="single" w:sz="4" w:space="0" w:color="auto"/>
              <w:left w:val="single" w:sz="4" w:space="0" w:color="auto"/>
              <w:bottom w:val="single" w:sz="4"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single" w:sz="4" w:space="0" w:color="auto"/>
              <w:left w:val="single" w:sz="8" w:space="0" w:color="auto"/>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single" w:sz="4" w:space="0" w:color="auto"/>
              <w:left w:val="nil"/>
              <w:bottom w:val="nil"/>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Bangladeshi</w:t>
            </w:r>
          </w:p>
        </w:tc>
        <w:tc>
          <w:tcPr>
            <w:tcW w:w="95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single" w:sz="4" w:space="0" w:color="auto"/>
              <w:left w:val="nil"/>
              <w:bottom w:val="single" w:sz="4" w:space="0" w:color="auto"/>
              <w:right w:val="single" w:sz="4" w:space="0" w:color="auto"/>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Bangladeshi</w:t>
            </w:r>
          </w:p>
        </w:tc>
        <w:tc>
          <w:tcPr>
            <w:tcW w:w="938" w:type="dxa"/>
            <w:tcBorders>
              <w:top w:val="single" w:sz="4" w:space="0" w:color="auto"/>
              <w:left w:val="nil"/>
              <w:bottom w:val="single" w:sz="4" w:space="0" w:color="auto"/>
              <w:right w:val="single" w:sz="8"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single" w:sz="4" w:space="0" w:color="auto"/>
              <w:left w:val="nil"/>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r>
      <w:tr w:rsidR="00584079" w:rsidRPr="00F8770C" w:rsidTr="00584079">
        <w:trPr>
          <w:trHeight w:val="945"/>
        </w:trPr>
        <w:tc>
          <w:tcPr>
            <w:tcW w:w="1737" w:type="dxa"/>
            <w:tcBorders>
              <w:top w:val="single" w:sz="4" w:space="0" w:color="auto"/>
              <w:left w:val="single" w:sz="8" w:space="0" w:color="auto"/>
              <w:bottom w:val="nil"/>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Black or Black British</w:t>
            </w:r>
          </w:p>
        </w:tc>
        <w:tc>
          <w:tcPr>
            <w:tcW w:w="703" w:type="dxa"/>
            <w:tcBorders>
              <w:top w:val="single" w:sz="4" w:space="0" w:color="auto"/>
              <w:left w:val="single" w:sz="4" w:space="0" w:color="auto"/>
              <w:bottom w:val="nil"/>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1677" w:type="dxa"/>
            <w:tcBorders>
              <w:top w:val="single" w:sz="4" w:space="0" w:color="auto"/>
              <w:left w:val="nil"/>
              <w:bottom w:val="nil"/>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Black or Black British</w:t>
            </w:r>
          </w:p>
        </w:tc>
        <w:tc>
          <w:tcPr>
            <w:tcW w:w="787" w:type="dxa"/>
            <w:tcBorders>
              <w:top w:val="nil"/>
              <w:left w:val="single" w:sz="4" w:space="0" w:color="auto"/>
              <w:bottom w:val="single" w:sz="4"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 </w:t>
            </w:r>
          </w:p>
        </w:tc>
        <w:tc>
          <w:tcPr>
            <w:tcW w:w="280" w:type="dxa"/>
            <w:tcBorders>
              <w:top w:val="nil"/>
              <w:left w:val="single" w:sz="8" w:space="0" w:color="auto"/>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single" w:sz="4" w:space="0" w:color="auto"/>
              <w:left w:val="nil"/>
              <w:bottom w:val="nil"/>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Black or Black British</w:t>
            </w:r>
          </w:p>
        </w:tc>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nil"/>
              <w:left w:val="nil"/>
              <w:bottom w:val="single" w:sz="4" w:space="0" w:color="auto"/>
              <w:right w:val="single" w:sz="4" w:space="0" w:color="auto"/>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Black or Black British</w:t>
            </w:r>
          </w:p>
        </w:tc>
        <w:tc>
          <w:tcPr>
            <w:tcW w:w="938" w:type="dxa"/>
            <w:tcBorders>
              <w:top w:val="nil"/>
              <w:left w:val="nil"/>
              <w:bottom w:val="single" w:sz="4" w:space="0" w:color="auto"/>
              <w:right w:val="single" w:sz="8"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 </w:t>
            </w:r>
          </w:p>
        </w:tc>
        <w:tc>
          <w:tcPr>
            <w:tcW w:w="280" w:type="dxa"/>
            <w:tcBorders>
              <w:top w:val="nil"/>
              <w:left w:val="nil"/>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 </w:t>
            </w:r>
          </w:p>
        </w:tc>
      </w:tr>
      <w:tr w:rsidR="00F8770C" w:rsidRPr="00F8770C" w:rsidTr="00584079">
        <w:trPr>
          <w:trHeight w:val="600"/>
        </w:trPr>
        <w:tc>
          <w:tcPr>
            <w:tcW w:w="1737" w:type="dxa"/>
            <w:tcBorders>
              <w:top w:val="single" w:sz="4" w:space="0" w:color="auto"/>
              <w:left w:val="single" w:sz="8" w:space="0" w:color="auto"/>
              <w:bottom w:val="nil"/>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Caribbean</w:t>
            </w:r>
          </w:p>
        </w:tc>
        <w:tc>
          <w:tcPr>
            <w:tcW w:w="703" w:type="dxa"/>
            <w:tcBorders>
              <w:top w:val="single" w:sz="4" w:space="0" w:color="auto"/>
              <w:left w:val="single" w:sz="4" w:space="0" w:color="auto"/>
              <w:bottom w:val="nil"/>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0</w:t>
            </w:r>
          </w:p>
        </w:tc>
        <w:tc>
          <w:tcPr>
            <w:tcW w:w="1677" w:type="dxa"/>
            <w:tcBorders>
              <w:top w:val="single" w:sz="4" w:space="0" w:color="auto"/>
              <w:left w:val="nil"/>
              <w:bottom w:val="nil"/>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Caribbean</w:t>
            </w:r>
          </w:p>
        </w:tc>
        <w:tc>
          <w:tcPr>
            <w:tcW w:w="787" w:type="dxa"/>
            <w:tcBorders>
              <w:top w:val="nil"/>
              <w:left w:val="single" w:sz="4" w:space="0" w:color="auto"/>
              <w:bottom w:val="single" w:sz="4"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nil"/>
              <w:left w:val="single" w:sz="8" w:space="0" w:color="auto"/>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single" w:sz="4" w:space="0" w:color="auto"/>
              <w:left w:val="nil"/>
              <w:bottom w:val="nil"/>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Caribbean</w:t>
            </w:r>
          </w:p>
        </w:tc>
        <w:tc>
          <w:tcPr>
            <w:tcW w:w="953" w:type="dxa"/>
            <w:tcBorders>
              <w:top w:val="nil"/>
              <w:left w:val="single" w:sz="4" w:space="0" w:color="auto"/>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nil"/>
              <w:left w:val="nil"/>
              <w:bottom w:val="single" w:sz="4" w:space="0" w:color="auto"/>
              <w:right w:val="single" w:sz="4" w:space="0" w:color="auto"/>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Caribbean</w:t>
            </w:r>
          </w:p>
        </w:tc>
        <w:tc>
          <w:tcPr>
            <w:tcW w:w="938" w:type="dxa"/>
            <w:tcBorders>
              <w:top w:val="nil"/>
              <w:left w:val="nil"/>
              <w:bottom w:val="single" w:sz="4" w:space="0" w:color="auto"/>
              <w:right w:val="single" w:sz="8"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nil"/>
              <w:left w:val="nil"/>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r>
      <w:tr w:rsidR="00F8770C" w:rsidRPr="00F8770C" w:rsidTr="00584079">
        <w:trPr>
          <w:trHeight w:val="315"/>
        </w:trPr>
        <w:tc>
          <w:tcPr>
            <w:tcW w:w="1737" w:type="dxa"/>
            <w:tcBorders>
              <w:top w:val="single" w:sz="4" w:space="0" w:color="auto"/>
              <w:left w:val="single" w:sz="8" w:space="0" w:color="auto"/>
              <w:bottom w:val="nil"/>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African</w:t>
            </w:r>
          </w:p>
        </w:tc>
        <w:tc>
          <w:tcPr>
            <w:tcW w:w="703" w:type="dxa"/>
            <w:tcBorders>
              <w:top w:val="single" w:sz="4" w:space="0" w:color="auto"/>
              <w:left w:val="single" w:sz="4" w:space="0" w:color="auto"/>
              <w:bottom w:val="nil"/>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1</w:t>
            </w:r>
          </w:p>
        </w:tc>
        <w:tc>
          <w:tcPr>
            <w:tcW w:w="1677" w:type="dxa"/>
            <w:tcBorders>
              <w:top w:val="single" w:sz="4" w:space="0" w:color="auto"/>
              <w:left w:val="nil"/>
              <w:bottom w:val="nil"/>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African</w:t>
            </w:r>
          </w:p>
        </w:tc>
        <w:tc>
          <w:tcPr>
            <w:tcW w:w="787" w:type="dxa"/>
            <w:tcBorders>
              <w:top w:val="nil"/>
              <w:left w:val="single" w:sz="4" w:space="0" w:color="auto"/>
              <w:bottom w:val="single" w:sz="4"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nil"/>
              <w:left w:val="single" w:sz="8" w:space="0" w:color="auto"/>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single" w:sz="4" w:space="0" w:color="auto"/>
              <w:left w:val="nil"/>
              <w:bottom w:val="nil"/>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African</w:t>
            </w:r>
          </w:p>
        </w:tc>
        <w:tc>
          <w:tcPr>
            <w:tcW w:w="953" w:type="dxa"/>
            <w:tcBorders>
              <w:top w:val="nil"/>
              <w:left w:val="single" w:sz="4" w:space="0" w:color="auto"/>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nil"/>
              <w:left w:val="nil"/>
              <w:bottom w:val="single" w:sz="4" w:space="0" w:color="auto"/>
              <w:right w:val="single" w:sz="4" w:space="0" w:color="auto"/>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African</w:t>
            </w:r>
          </w:p>
        </w:tc>
        <w:tc>
          <w:tcPr>
            <w:tcW w:w="938" w:type="dxa"/>
            <w:tcBorders>
              <w:top w:val="nil"/>
              <w:left w:val="nil"/>
              <w:bottom w:val="single" w:sz="4" w:space="0" w:color="auto"/>
              <w:right w:val="single" w:sz="8"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nil"/>
              <w:left w:val="nil"/>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r>
      <w:tr w:rsidR="00584079" w:rsidRPr="00F8770C" w:rsidTr="00584079">
        <w:trPr>
          <w:trHeight w:val="1260"/>
        </w:trPr>
        <w:tc>
          <w:tcPr>
            <w:tcW w:w="1737" w:type="dxa"/>
            <w:tcBorders>
              <w:top w:val="single" w:sz="4" w:space="0" w:color="auto"/>
              <w:left w:val="single" w:sz="8" w:space="0" w:color="auto"/>
              <w:bottom w:val="nil"/>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Chinese or other ethnic group</w:t>
            </w:r>
          </w:p>
        </w:tc>
        <w:tc>
          <w:tcPr>
            <w:tcW w:w="703" w:type="dxa"/>
            <w:tcBorders>
              <w:top w:val="single" w:sz="4" w:space="0" w:color="auto"/>
              <w:left w:val="single" w:sz="4" w:space="0" w:color="auto"/>
              <w:bottom w:val="nil"/>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1677" w:type="dxa"/>
            <w:tcBorders>
              <w:top w:val="single" w:sz="4" w:space="0" w:color="auto"/>
              <w:left w:val="nil"/>
              <w:bottom w:val="nil"/>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Chinese or other ethnic group</w:t>
            </w:r>
          </w:p>
        </w:tc>
        <w:tc>
          <w:tcPr>
            <w:tcW w:w="787" w:type="dxa"/>
            <w:tcBorders>
              <w:top w:val="nil"/>
              <w:left w:val="single" w:sz="4" w:space="0" w:color="auto"/>
              <w:bottom w:val="single" w:sz="4"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 </w:t>
            </w:r>
          </w:p>
        </w:tc>
        <w:tc>
          <w:tcPr>
            <w:tcW w:w="280" w:type="dxa"/>
            <w:tcBorders>
              <w:top w:val="nil"/>
              <w:left w:val="single" w:sz="8" w:space="0" w:color="auto"/>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single" w:sz="4" w:space="0" w:color="auto"/>
              <w:left w:val="nil"/>
              <w:bottom w:val="nil"/>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Chinese or other ethnic group</w:t>
            </w:r>
          </w:p>
        </w:tc>
        <w:tc>
          <w:tcPr>
            <w:tcW w:w="953" w:type="dxa"/>
            <w:tcBorders>
              <w:top w:val="nil"/>
              <w:left w:val="single" w:sz="4" w:space="0" w:color="auto"/>
              <w:bottom w:val="single" w:sz="4" w:space="0" w:color="auto"/>
              <w:right w:val="single" w:sz="4" w:space="0" w:color="auto"/>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nil"/>
              <w:left w:val="nil"/>
              <w:bottom w:val="single" w:sz="4" w:space="0" w:color="auto"/>
              <w:right w:val="single" w:sz="4" w:space="0" w:color="auto"/>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4"/>
                <w:szCs w:val="24"/>
              </w:rPr>
            </w:pPr>
            <w:r w:rsidRPr="00F8770C">
              <w:rPr>
                <w:rFonts w:ascii="Calibri" w:eastAsia="Times New Roman" w:hAnsi="Calibri" w:cs="Times New Roman"/>
                <w:b/>
                <w:bCs/>
                <w:color w:val="000000"/>
                <w:sz w:val="24"/>
                <w:szCs w:val="24"/>
              </w:rPr>
              <w:t>Chinese or other ethnic group</w:t>
            </w:r>
          </w:p>
        </w:tc>
        <w:tc>
          <w:tcPr>
            <w:tcW w:w="938" w:type="dxa"/>
            <w:tcBorders>
              <w:top w:val="nil"/>
              <w:left w:val="nil"/>
              <w:bottom w:val="single" w:sz="4" w:space="0" w:color="auto"/>
              <w:right w:val="single" w:sz="8"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 </w:t>
            </w:r>
          </w:p>
        </w:tc>
        <w:tc>
          <w:tcPr>
            <w:tcW w:w="280" w:type="dxa"/>
            <w:tcBorders>
              <w:top w:val="nil"/>
              <w:left w:val="nil"/>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 </w:t>
            </w:r>
          </w:p>
        </w:tc>
      </w:tr>
      <w:tr w:rsidR="00584079" w:rsidRPr="00F8770C" w:rsidTr="00584079">
        <w:trPr>
          <w:trHeight w:val="315"/>
        </w:trPr>
        <w:tc>
          <w:tcPr>
            <w:tcW w:w="1737" w:type="dxa"/>
            <w:tcBorders>
              <w:top w:val="single" w:sz="4" w:space="0" w:color="auto"/>
              <w:left w:val="single" w:sz="8" w:space="0" w:color="auto"/>
              <w:bottom w:val="single" w:sz="4" w:space="0" w:color="auto"/>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Chinese</w:t>
            </w:r>
          </w:p>
        </w:tc>
        <w:tc>
          <w:tcPr>
            <w:tcW w:w="70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12</w:t>
            </w:r>
          </w:p>
        </w:tc>
        <w:tc>
          <w:tcPr>
            <w:tcW w:w="1677" w:type="dxa"/>
            <w:tcBorders>
              <w:top w:val="single" w:sz="4" w:space="0" w:color="auto"/>
              <w:left w:val="nil"/>
              <w:bottom w:val="single" w:sz="4" w:space="0" w:color="auto"/>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Chinese</w:t>
            </w:r>
          </w:p>
        </w:tc>
        <w:tc>
          <w:tcPr>
            <w:tcW w:w="787" w:type="dxa"/>
            <w:tcBorders>
              <w:top w:val="nil"/>
              <w:left w:val="single" w:sz="4" w:space="0" w:color="auto"/>
              <w:bottom w:val="single" w:sz="4"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0.2%</w:t>
            </w:r>
          </w:p>
        </w:tc>
        <w:tc>
          <w:tcPr>
            <w:tcW w:w="280" w:type="dxa"/>
            <w:tcBorders>
              <w:top w:val="nil"/>
              <w:left w:val="single" w:sz="8" w:space="0" w:color="auto"/>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single" w:sz="4" w:space="0" w:color="auto"/>
              <w:left w:val="nil"/>
              <w:bottom w:val="single" w:sz="4"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Chinese</w:t>
            </w:r>
          </w:p>
        </w:tc>
        <w:tc>
          <w:tcPr>
            <w:tcW w:w="953" w:type="dxa"/>
            <w:tcBorders>
              <w:top w:val="nil"/>
              <w:left w:val="single" w:sz="4" w:space="0" w:color="auto"/>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nil"/>
              <w:left w:val="nil"/>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Chinese</w:t>
            </w:r>
          </w:p>
        </w:tc>
        <w:tc>
          <w:tcPr>
            <w:tcW w:w="938" w:type="dxa"/>
            <w:tcBorders>
              <w:top w:val="nil"/>
              <w:left w:val="nil"/>
              <w:bottom w:val="single" w:sz="4" w:space="0" w:color="auto"/>
              <w:right w:val="single" w:sz="8"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nil"/>
              <w:left w:val="nil"/>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-0.2%</w:t>
            </w:r>
          </w:p>
        </w:tc>
      </w:tr>
      <w:tr w:rsidR="00F8770C" w:rsidRPr="00F8770C" w:rsidTr="00584079">
        <w:trPr>
          <w:trHeight w:val="330"/>
        </w:trPr>
        <w:tc>
          <w:tcPr>
            <w:tcW w:w="1737" w:type="dxa"/>
            <w:tcBorders>
              <w:top w:val="nil"/>
              <w:left w:val="single" w:sz="8" w:space="0" w:color="auto"/>
              <w:bottom w:val="nil"/>
              <w:right w:val="nil"/>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Any Other</w:t>
            </w:r>
          </w:p>
        </w:tc>
        <w:tc>
          <w:tcPr>
            <w:tcW w:w="703" w:type="dxa"/>
            <w:tcBorders>
              <w:top w:val="nil"/>
              <w:left w:val="single" w:sz="4" w:space="0" w:color="auto"/>
              <w:bottom w:val="single" w:sz="8"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0</w:t>
            </w:r>
          </w:p>
        </w:tc>
        <w:tc>
          <w:tcPr>
            <w:tcW w:w="1677" w:type="dxa"/>
            <w:tcBorders>
              <w:top w:val="nil"/>
              <w:left w:val="nil"/>
              <w:bottom w:val="nil"/>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Any Other</w:t>
            </w:r>
          </w:p>
        </w:tc>
        <w:tc>
          <w:tcPr>
            <w:tcW w:w="787" w:type="dxa"/>
            <w:tcBorders>
              <w:top w:val="nil"/>
              <w:left w:val="single" w:sz="4" w:space="0" w:color="auto"/>
              <w:bottom w:val="single" w:sz="4"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nil"/>
              <w:left w:val="single" w:sz="8" w:space="0" w:color="auto"/>
              <w:bottom w:val="single" w:sz="8" w:space="0" w:color="auto"/>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8"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Any Other</w:t>
            </w:r>
          </w:p>
        </w:tc>
        <w:tc>
          <w:tcPr>
            <w:tcW w:w="953" w:type="dxa"/>
            <w:tcBorders>
              <w:top w:val="nil"/>
              <w:left w:val="single" w:sz="4" w:space="0" w:color="auto"/>
              <w:bottom w:val="single" w:sz="8"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sz w:val="24"/>
                <w:szCs w:val="24"/>
              </w:rPr>
            </w:pPr>
            <w:r w:rsidRPr="00F8770C">
              <w:rPr>
                <w:rFonts w:ascii="Calibri" w:eastAsia="Times New Roman" w:hAnsi="Calibri" w:cs="Times New Roman"/>
                <w:color w:val="000000"/>
                <w:sz w:val="24"/>
                <w:szCs w:val="24"/>
              </w:rPr>
              <w:t> </w:t>
            </w:r>
          </w:p>
        </w:tc>
        <w:tc>
          <w:tcPr>
            <w:tcW w:w="2408" w:type="dxa"/>
            <w:tcBorders>
              <w:top w:val="nil"/>
              <w:left w:val="nil"/>
              <w:bottom w:val="single" w:sz="8"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Any Other</w:t>
            </w:r>
          </w:p>
        </w:tc>
        <w:tc>
          <w:tcPr>
            <w:tcW w:w="938" w:type="dxa"/>
            <w:tcBorders>
              <w:top w:val="nil"/>
              <w:left w:val="nil"/>
              <w:bottom w:val="single" w:sz="8" w:space="0" w:color="auto"/>
              <w:right w:val="single" w:sz="8"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c>
          <w:tcPr>
            <w:tcW w:w="280" w:type="dxa"/>
            <w:tcBorders>
              <w:top w:val="nil"/>
              <w:left w:val="nil"/>
              <w:bottom w:val="single" w:sz="8" w:space="0" w:color="auto"/>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0.0%</w:t>
            </w:r>
          </w:p>
        </w:tc>
      </w:tr>
      <w:tr w:rsidR="00F8770C" w:rsidRPr="00F8770C" w:rsidTr="00584079">
        <w:trPr>
          <w:trHeight w:val="315"/>
        </w:trPr>
        <w:tc>
          <w:tcPr>
            <w:tcW w:w="13248" w:type="dxa"/>
            <w:gridSpan w:val="12"/>
            <w:tcBorders>
              <w:top w:val="single" w:sz="8" w:space="0" w:color="auto"/>
              <w:left w:val="single" w:sz="8" w:space="0" w:color="auto"/>
              <w:bottom w:val="single" w:sz="8"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r>
      <w:tr w:rsidR="00F8770C" w:rsidRPr="00F8770C" w:rsidTr="00584079">
        <w:trPr>
          <w:trHeight w:val="375"/>
        </w:trPr>
        <w:tc>
          <w:tcPr>
            <w:tcW w:w="4904" w:type="dxa"/>
            <w:gridSpan w:val="4"/>
            <w:tcBorders>
              <w:top w:val="single" w:sz="8" w:space="0" w:color="auto"/>
              <w:left w:val="single" w:sz="8" w:space="0" w:color="auto"/>
              <w:bottom w:val="single" w:sz="4" w:space="0" w:color="auto"/>
              <w:right w:val="nil"/>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Gender</w:t>
            </w:r>
          </w:p>
        </w:tc>
        <w:tc>
          <w:tcPr>
            <w:tcW w:w="280" w:type="dxa"/>
            <w:tcBorders>
              <w:top w:val="nil"/>
              <w:left w:val="single" w:sz="8" w:space="0" w:color="auto"/>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6354" w:type="dxa"/>
            <w:gridSpan w:val="4"/>
            <w:tcBorders>
              <w:top w:val="single" w:sz="8" w:space="0" w:color="auto"/>
              <w:left w:val="nil"/>
              <w:bottom w:val="single" w:sz="4" w:space="0" w:color="auto"/>
              <w:right w:val="nil"/>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Gender</w:t>
            </w:r>
          </w:p>
        </w:tc>
        <w:tc>
          <w:tcPr>
            <w:tcW w:w="280" w:type="dxa"/>
            <w:tcBorders>
              <w:top w:val="nil"/>
              <w:left w:val="single" w:sz="8" w:space="0" w:color="auto"/>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 </w:t>
            </w:r>
          </w:p>
        </w:tc>
        <w:tc>
          <w:tcPr>
            <w:tcW w:w="1430" w:type="dxa"/>
            <w:gridSpan w:val="2"/>
            <w:tcBorders>
              <w:top w:val="single" w:sz="8" w:space="0" w:color="auto"/>
              <w:left w:val="nil"/>
              <w:bottom w:val="single" w:sz="4" w:space="0" w:color="auto"/>
              <w:right w:val="single" w:sz="8" w:space="0" w:color="000000"/>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sz w:val="28"/>
                <w:szCs w:val="28"/>
              </w:rPr>
            </w:pPr>
            <w:r w:rsidRPr="00F8770C">
              <w:rPr>
                <w:rFonts w:ascii="Calibri" w:eastAsia="Times New Roman" w:hAnsi="Calibri" w:cs="Times New Roman"/>
                <w:b/>
                <w:bCs/>
                <w:color w:val="000000"/>
                <w:sz w:val="28"/>
                <w:szCs w:val="28"/>
              </w:rPr>
              <w:t>Gender</w:t>
            </w:r>
          </w:p>
        </w:tc>
      </w:tr>
      <w:tr w:rsidR="00F8770C" w:rsidRPr="00F8770C" w:rsidTr="00584079">
        <w:trPr>
          <w:trHeight w:val="600"/>
        </w:trPr>
        <w:tc>
          <w:tcPr>
            <w:tcW w:w="1737" w:type="dxa"/>
            <w:tcBorders>
              <w:top w:val="nil"/>
              <w:left w:val="single" w:sz="8" w:space="0" w:color="auto"/>
              <w:bottom w:val="single" w:sz="4" w:space="0" w:color="auto"/>
              <w:right w:val="single" w:sz="4" w:space="0" w:color="auto"/>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Number of Males</w:t>
            </w:r>
          </w:p>
        </w:tc>
        <w:tc>
          <w:tcPr>
            <w:tcW w:w="703" w:type="dxa"/>
            <w:tcBorders>
              <w:top w:val="nil"/>
              <w:left w:val="nil"/>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2417</w:t>
            </w:r>
          </w:p>
        </w:tc>
        <w:tc>
          <w:tcPr>
            <w:tcW w:w="1677" w:type="dxa"/>
            <w:tcBorders>
              <w:top w:val="nil"/>
              <w:left w:val="nil"/>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of Males</w:t>
            </w:r>
          </w:p>
        </w:tc>
        <w:tc>
          <w:tcPr>
            <w:tcW w:w="787" w:type="dxa"/>
            <w:tcBorders>
              <w:top w:val="nil"/>
              <w:left w:val="nil"/>
              <w:bottom w:val="single" w:sz="4"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46.6%</w:t>
            </w:r>
          </w:p>
        </w:tc>
        <w:tc>
          <w:tcPr>
            <w:tcW w:w="280" w:type="dxa"/>
            <w:tcBorders>
              <w:top w:val="nil"/>
              <w:left w:val="single" w:sz="8" w:space="0" w:color="auto"/>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Male</w:t>
            </w:r>
          </w:p>
        </w:tc>
        <w:tc>
          <w:tcPr>
            <w:tcW w:w="953" w:type="dxa"/>
            <w:tcBorders>
              <w:top w:val="nil"/>
              <w:left w:val="nil"/>
              <w:bottom w:val="single" w:sz="4"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28</w:t>
            </w:r>
          </w:p>
        </w:tc>
        <w:tc>
          <w:tcPr>
            <w:tcW w:w="2408" w:type="dxa"/>
            <w:tcBorders>
              <w:top w:val="nil"/>
              <w:left w:val="nil"/>
              <w:bottom w:val="single" w:sz="4"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Number of Males</w:t>
            </w:r>
          </w:p>
        </w:tc>
        <w:tc>
          <w:tcPr>
            <w:tcW w:w="938" w:type="dxa"/>
            <w:tcBorders>
              <w:top w:val="nil"/>
              <w:left w:val="nil"/>
              <w:bottom w:val="single" w:sz="4"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33.7%</w:t>
            </w:r>
          </w:p>
        </w:tc>
        <w:tc>
          <w:tcPr>
            <w:tcW w:w="280" w:type="dxa"/>
            <w:tcBorders>
              <w:top w:val="nil"/>
              <w:left w:val="single" w:sz="8" w:space="0" w:color="auto"/>
              <w:bottom w:val="nil"/>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-12.9%</w:t>
            </w:r>
          </w:p>
        </w:tc>
      </w:tr>
      <w:tr w:rsidR="00F8770C" w:rsidRPr="00F8770C" w:rsidTr="00584079">
        <w:trPr>
          <w:trHeight w:val="615"/>
        </w:trPr>
        <w:tc>
          <w:tcPr>
            <w:tcW w:w="1737" w:type="dxa"/>
            <w:tcBorders>
              <w:top w:val="nil"/>
              <w:left w:val="single" w:sz="8" w:space="0" w:color="auto"/>
              <w:bottom w:val="single" w:sz="8" w:space="0" w:color="auto"/>
              <w:right w:val="single" w:sz="4" w:space="0" w:color="auto"/>
            </w:tcBorders>
            <w:shd w:val="clear" w:color="auto" w:fill="auto"/>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Number of Females</w:t>
            </w:r>
          </w:p>
        </w:tc>
        <w:tc>
          <w:tcPr>
            <w:tcW w:w="703" w:type="dxa"/>
            <w:tcBorders>
              <w:top w:val="nil"/>
              <w:left w:val="nil"/>
              <w:bottom w:val="single" w:sz="8"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2795</w:t>
            </w:r>
          </w:p>
        </w:tc>
        <w:tc>
          <w:tcPr>
            <w:tcW w:w="1677" w:type="dxa"/>
            <w:tcBorders>
              <w:top w:val="nil"/>
              <w:left w:val="nil"/>
              <w:bottom w:val="single" w:sz="8"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of Females</w:t>
            </w:r>
          </w:p>
        </w:tc>
        <w:tc>
          <w:tcPr>
            <w:tcW w:w="787" w:type="dxa"/>
            <w:tcBorders>
              <w:top w:val="nil"/>
              <w:left w:val="nil"/>
              <w:bottom w:val="single" w:sz="8"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53.9%</w:t>
            </w:r>
          </w:p>
        </w:tc>
        <w:tc>
          <w:tcPr>
            <w:tcW w:w="280" w:type="dxa"/>
            <w:tcBorders>
              <w:top w:val="nil"/>
              <w:left w:val="single" w:sz="8" w:space="0" w:color="auto"/>
              <w:bottom w:val="single" w:sz="8" w:space="0" w:color="auto"/>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2055" w:type="dxa"/>
            <w:tcBorders>
              <w:top w:val="nil"/>
              <w:left w:val="nil"/>
              <w:bottom w:val="single" w:sz="8"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Female</w:t>
            </w:r>
          </w:p>
        </w:tc>
        <w:tc>
          <w:tcPr>
            <w:tcW w:w="953" w:type="dxa"/>
            <w:tcBorders>
              <w:top w:val="nil"/>
              <w:left w:val="nil"/>
              <w:bottom w:val="single" w:sz="8" w:space="0" w:color="auto"/>
              <w:right w:val="single" w:sz="4" w:space="0" w:color="auto"/>
            </w:tcBorders>
            <w:shd w:val="clear" w:color="000000" w:fill="FFFF00"/>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55</w:t>
            </w:r>
          </w:p>
        </w:tc>
        <w:tc>
          <w:tcPr>
            <w:tcW w:w="2408" w:type="dxa"/>
            <w:tcBorders>
              <w:top w:val="nil"/>
              <w:left w:val="nil"/>
              <w:bottom w:val="single" w:sz="8" w:space="0" w:color="auto"/>
              <w:right w:val="single" w:sz="4" w:space="0" w:color="auto"/>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Number of Females</w:t>
            </w:r>
          </w:p>
        </w:tc>
        <w:tc>
          <w:tcPr>
            <w:tcW w:w="938" w:type="dxa"/>
            <w:tcBorders>
              <w:top w:val="nil"/>
              <w:left w:val="nil"/>
              <w:bottom w:val="single" w:sz="8" w:space="0" w:color="auto"/>
              <w:right w:val="nil"/>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66.3%</w:t>
            </w:r>
          </w:p>
        </w:tc>
        <w:tc>
          <w:tcPr>
            <w:tcW w:w="280" w:type="dxa"/>
            <w:tcBorders>
              <w:top w:val="nil"/>
              <w:left w:val="single" w:sz="8" w:space="0" w:color="auto"/>
              <w:bottom w:val="single" w:sz="8" w:space="0" w:color="auto"/>
              <w:right w:val="single" w:sz="8" w:space="0" w:color="auto"/>
            </w:tcBorders>
            <w:shd w:val="clear" w:color="000000" w:fill="D9D9D9"/>
            <w:noWrap/>
            <w:vAlign w:val="bottom"/>
            <w:hideMark/>
          </w:tcPr>
          <w:p w:rsidR="00F8770C" w:rsidRPr="00F8770C" w:rsidRDefault="00F8770C" w:rsidP="00F8770C">
            <w:pPr>
              <w:spacing w:after="0" w:line="240" w:lineRule="auto"/>
              <w:jc w:val="center"/>
              <w:rPr>
                <w:rFonts w:ascii="Calibri" w:eastAsia="Times New Roman" w:hAnsi="Calibri" w:cs="Times New Roman"/>
                <w:color w:val="000000"/>
              </w:rPr>
            </w:pPr>
            <w:r w:rsidRPr="00F8770C">
              <w:rPr>
                <w:rFonts w:ascii="Calibri" w:eastAsia="Times New Roman" w:hAnsi="Calibri" w:cs="Times New Roman"/>
                <w:color w:val="000000"/>
              </w:rPr>
              <w:t> </w:t>
            </w:r>
          </w:p>
        </w:tc>
        <w:tc>
          <w:tcPr>
            <w:tcW w:w="143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F8770C" w:rsidRPr="00F8770C" w:rsidRDefault="00F8770C" w:rsidP="00F8770C">
            <w:pPr>
              <w:spacing w:after="0" w:line="240" w:lineRule="auto"/>
              <w:jc w:val="center"/>
              <w:rPr>
                <w:rFonts w:ascii="Calibri" w:eastAsia="Times New Roman" w:hAnsi="Calibri" w:cs="Times New Roman"/>
                <w:b/>
                <w:bCs/>
                <w:color w:val="000000"/>
              </w:rPr>
            </w:pPr>
            <w:r w:rsidRPr="00F8770C">
              <w:rPr>
                <w:rFonts w:ascii="Calibri" w:eastAsia="Times New Roman" w:hAnsi="Calibri" w:cs="Times New Roman"/>
                <w:b/>
                <w:bCs/>
                <w:color w:val="000000"/>
              </w:rPr>
              <w:t>12.3%</w:t>
            </w:r>
          </w:p>
        </w:tc>
      </w:tr>
    </w:tbl>
    <w:p w:rsidR="00B54F6C" w:rsidRDefault="00B54F6C" w:rsidP="00B54F6C">
      <w:pPr>
        <w:rPr>
          <w:rFonts w:ascii="Times New Roman" w:hAnsi="Times New Roman" w:cs="Times New Roman"/>
          <w:sz w:val="36"/>
          <w:szCs w:val="36"/>
          <w:u w:val="single"/>
        </w:rPr>
      </w:pPr>
    </w:p>
    <w:p w:rsidR="00B54F6C" w:rsidRDefault="00B54F6C" w:rsidP="00B54F6C">
      <w:pPr>
        <w:rPr>
          <w:rFonts w:ascii="Times New Roman" w:hAnsi="Times New Roman" w:cs="Times New Roman"/>
          <w:sz w:val="36"/>
          <w:szCs w:val="36"/>
          <w:u w:val="single"/>
        </w:rPr>
      </w:pPr>
    </w:p>
    <w:p w:rsidR="003E66B1" w:rsidRDefault="003E66B1" w:rsidP="00340E39">
      <w:pPr>
        <w:pStyle w:val="NoSpacing"/>
        <w:rPr>
          <w:rFonts w:ascii="Times New Roman" w:hAnsi="Times New Roman" w:cs="Times New Roman"/>
          <w:sz w:val="36"/>
          <w:szCs w:val="36"/>
          <w:u w:val="single"/>
        </w:rPr>
      </w:pPr>
    </w:p>
    <w:p w:rsidR="00603A50" w:rsidRDefault="00603A50" w:rsidP="00340E39">
      <w:pPr>
        <w:pStyle w:val="NoSpacing"/>
        <w:rPr>
          <w:rFonts w:ascii="Times New Roman" w:hAnsi="Times New Roman" w:cs="Times New Roman"/>
          <w:sz w:val="24"/>
          <w:szCs w:val="24"/>
          <w:u w:val="single"/>
        </w:rPr>
      </w:pPr>
    </w:p>
    <w:p w:rsidR="00340E39" w:rsidRPr="00436C8B" w:rsidRDefault="00340E39" w:rsidP="00340E39">
      <w:pPr>
        <w:pStyle w:val="NoSpacing"/>
        <w:rPr>
          <w:rFonts w:ascii="Times New Roman" w:hAnsi="Times New Roman" w:cs="Times New Roman"/>
          <w:sz w:val="24"/>
          <w:szCs w:val="24"/>
          <w:u w:val="single"/>
        </w:rPr>
      </w:pPr>
      <w:r w:rsidRPr="00436C8B">
        <w:rPr>
          <w:rFonts w:ascii="Times New Roman" w:hAnsi="Times New Roman" w:cs="Times New Roman"/>
          <w:sz w:val="24"/>
          <w:szCs w:val="24"/>
          <w:u w:val="single"/>
        </w:rPr>
        <w:lastRenderedPageBreak/>
        <w:t>2012/2013 Practice Registered Patient</w:t>
      </w:r>
      <w:r w:rsidR="00B54F6C">
        <w:rPr>
          <w:rFonts w:ascii="Times New Roman" w:hAnsi="Times New Roman" w:cs="Times New Roman"/>
          <w:sz w:val="24"/>
          <w:szCs w:val="24"/>
          <w:u w:val="single"/>
        </w:rPr>
        <w:t xml:space="preserve"> Group</w:t>
      </w:r>
      <w:r w:rsidRPr="00436C8B">
        <w:rPr>
          <w:rFonts w:ascii="Times New Roman" w:hAnsi="Times New Roman" w:cs="Times New Roman"/>
          <w:sz w:val="24"/>
          <w:szCs w:val="24"/>
          <w:u w:val="single"/>
        </w:rPr>
        <w:t xml:space="preserve"> Profile</w:t>
      </w:r>
      <w:r w:rsidR="00436C8B" w:rsidRPr="00436C8B">
        <w:rPr>
          <w:rFonts w:ascii="Times New Roman" w:hAnsi="Times New Roman" w:cs="Times New Roman"/>
          <w:sz w:val="24"/>
          <w:szCs w:val="24"/>
          <w:u w:val="single"/>
        </w:rPr>
        <w:t>:</w:t>
      </w:r>
    </w:p>
    <w:p w:rsidR="00340E39" w:rsidRPr="00436C8B" w:rsidRDefault="00340E39" w:rsidP="00340E39">
      <w:pPr>
        <w:pStyle w:val="NoSpacing"/>
        <w:rPr>
          <w:rFonts w:ascii="Times New Roman" w:hAnsi="Times New Roman" w:cs="Times New Roman"/>
          <w:sz w:val="24"/>
          <w:szCs w:val="24"/>
        </w:rPr>
      </w:pPr>
    </w:p>
    <w:p w:rsidR="00584079" w:rsidRPr="00584079" w:rsidRDefault="00584079" w:rsidP="00584079">
      <w:pPr>
        <w:spacing w:after="0" w:line="330" w:lineRule="atLeast"/>
        <w:rPr>
          <w:rFonts w:ascii="Verdana" w:eastAsia="Times New Roman" w:hAnsi="Verdana" w:cs="Times New Roman"/>
          <w:sz w:val="20"/>
          <w:szCs w:val="20"/>
        </w:rPr>
      </w:pPr>
      <w:r w:rsidRPr="00584079">
        <w:rPr>
          <w:rFonts w:ascii="Verdana" w:eastAsia="Times New Roman" w:hAnsi="Verdana" w:cs="Times New Roman"/>
          <w:noProof/>
          <w:sz w:val="20"/>
          <w:szCs w:val="20"/>
        </w:rPr>
        <w:drawing>
          <wp:inline distT="0" distB="0" distL="0" distR="0" wp14:anchorId="72961906" wp14:editId="034B0221">
            <wp:extent cx="5305425" cy="1790700"/>
            <wp:effectExtent l="0" t="0" r="9525" b="0"/>
            <wp:docPr id="1" name="Picture 1" descr="Age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Prof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1790700"/>
                    </a:xfrm>
                    <a:prstGeom prst="rect">
                      <a:avLst/>
                    </a:prstGeom>
                    <a:noFill/>
                    <a:ln>
                      <a:noFill/>
                    </a:ln>
                  </pic:spPr>
                </pic:pic>
              </a:graphicData>
            </a:graphic>
          </wp:inline>
        </w:drawing>
      </w:r>
      <w:r w:rsidRPr="00584079">
        <w:rPr>
          <w:rFonts w:ascii="Verdana" w:eastAsia="Times New Roman" w:hAnsi="Verdana" w:cs="Times New Roman"/>
          <w:sz w:val="20"/>
          <w:szCs w:val="20"/>
        </w:rPr>
        <w:br/>
      </w:r>
      <w:r w:rsidRPr="00584079">
        <w:rPr>
          <w:rFonts w:ascii="Verdana" w:eastAsia="Times New Roman" w:hAnsi="Verdana" w:cs="Times New Roman"/>
          <w:sz w:val="20"/>
          <w:szCs w:val="20"/>
        </w:rPr>
        <w:br/>
      </w:r>
      <w:r w:rsidRPr="00584079">
        <w:rPr>
          <w:rFonts w:ascii="Verdana" w:eastAsia="Times New Roman" w:hAnsi="Verdana" w:cs="Times New Roman"/>
          <w:noProof/>
          <w:sz w:val="20"/>
          <w:szCs w:val="20"/>
        </w:rPr>
        <w:drawing>
          <wp:inline distT="0" distB="0" distL="0" distR="0" wp14:anchorId="6F9D64B5" wp14:editId="042D60DB">
            <wp:extent cx="5305425" cy="2085975"/>
            <wp:effectExtent l="0" t="0" r="9525" b="9525"/>
            <wp:docPr id="2" name="Picture 2" descr="pi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425" cy="2085975"/>
                    </a:xfrm>
                    <a:prstGeom prst="rect">
                      <a:avLst/>
                    </a:prstGeom>
                    <a:noFill/>
                    <a:ln>
                      <a:noFill/>
                    </a:ln>
                  </pic:spPr>
                </pic:pic>
              </a:graphicData>
            </a:graphic>
          </wp:inline>
        </w:drawing>
      </w:r>
    </w:p>
    <w:p w:rsidR="00584079" w:rsidRPr="00584079" w:rsidRDefault="00584079" w:rsidP="00584079">
      <w:pPr>
        <w:spacing w:after="0" w:line="330" w:lineRule="atLeast"/>
        <w:rPr>
          <w:rFonts w:ascii="Verdana" w:eastAsia="Times New Roman" w:hAnsi="Verdana" w:cs="Times New Roman"/>
          <w:sz w:val="20"/>
          <w:szCs w:val="20"/>
        </w:rPr>
      </w:pPr>
    </w:p>
    <w:p w:rsidR="00340E39" w:rsidRPr="00436C8B" w:rsidRDefault="00340E39" w:rsidP="00340E39">
      <w:pPr>
        <w:pStyle w:val="NoSpacing"/>
        <w:rPr>
          <w:rFonts w:ascii="Times New Roman" w:hAnsi="Times New Roman" w:cs="Times New Roman"/>
          <w:sz w:val="24"/>
          <w:szCs w:val="24"/>
        </w:rPr>
      </w:pPr>
    </w:p>
    <w:p w:rsidR="00515810" w:rsidRPr="00806EB6" w:rsidRDefault="00340E39" w:rsidP="00515810">
      <w:pPr>
        <w:pStyle w:val="NoSpacing"/>
        <w:rPr>
          <w:rFonts w:ascii="Times New Roman" w:hAnsi="Times New Roman" w:cs="Times New Roman"/>
          <w:sz w:val="24"/>
          <w:szCs w:val="24"/>
        </w:rPr>
      </w:pPr>
      <w:r w:rsidRPr="00806EB6">
        <w:rPr>
          <w:rFonts w:ascii="Times New Roman" w:hAnsi="Times New Roman" w:cs="Times New Roman"/>
          <w:sz w:val="24"/>
          <w:szCs w:val="24"/>
        </w:rPr>
        <w:t>Our Patient Group grew slightly during 2013/2014, 8 more members joined</w:t>
      </w:r>
      <w:r w:rsidR="00630333" w:rsidRPr="00806EB6">
        <w:rPr>
          <w:rFonts w:ascii="Times New Roman" w:hAnsi="Times New Roman" w:cs="Times New Roman"/>
          <w:sz w:val="24"/>
          <w:szCs w:val="24"/>
        </w:rPr>
        <w:t>, still from on</w:t>
      </w:r>
      <w:r w:rsidR="00B54F6C" w:rsidRPr="00806EB6">
        <w:rPr>
          <w:rFonts w:ascii="Times New Roman" w:hAnsi="Times New Roman" w:cs="Times New Roman"/>
          <w:sz w:val="24"/>
          <w:szCs w:val="24"/>
        </w:rPr>
        <w:t>e</w:t>
      </w:r>
      <w:r w:rsidR="00630333" w:rsidRPr="00806EB6">
        <w:rPr>
          <w:rFonts w:ascii="Times New Roman" w:hAnsi="Times New Roman" w:cs="Times New Roman"/>
          <w:sz w:val="24"/>
          <w:szCs w:val="24"/>
        </w:rPr>
        <w:t xml:space="preserve"> Ethnic Group</w:t>
      </w:r>
      <w:r w:rsidR="00DE7009" w:rsidRPr="00806EB6">
        <w:rPr>
          <w:rFonts w:ascii="Times New Roman" w:hAnsi="Times New Roman" w:cs="Times New Roman"/>
          <w:sz w:val="24"/>
          <w:szCs w:val="24"/>
        </w:rPr>
        <w:t>.  We advertised our virtual Patient G</w:t>
      </w:r>
      <w:r w:rsidRPr="00806EB6">
        <w:rPr>
          <w:rFonts w:ascii="Times New Roman" w:hAnsi="Times New Roman" w:cs="Times New Roman"/>
          <w:sz w:val="24"/>
          <w:szCs w:val="24"/>
        </w:rPr>
        <w:t>roup via Posters in the Waiting Room, as well as on our Website.</w:t>
      </w:r>
      <w:r w:rsidR="00AB6FBD" w:rsidRPr="00806EB6">
        <w:rPr>
          <w:rFonts w:ascii="Times New Roman" w:hAnsi="Times New Roman" w:cs="Times New Roman"/>
          <w:sz w:val="24"/>
          <w:szCs w:val="24"/>
        </w:rPr>
        <w:t xml:space="preserve">  </w:t>
      </w:r>
      <w:r w:rsidR="00515810" w:rsidRPr="00806EB6">
        <w:rPr>
          <w:rFonts w:ascii="Times New Roman" w:hAnsi="Times New Roman" w:cs="Times New Roman"/>
          <w:sz w:val="24"/>
          <w:szCs w:val="24"/>
        </w:rPr>
        <w:t xml:space="preserve">During our Flu Clinic in October 2013 we tried to recruit more members.  </w:t>
      </w:r>
    </w:p>
    <w:p w:rsidR="00DE7009" w:rsidRPr="00806EB6" w:rsidRDefault="00DE7009" w:rsidP="00340E39">
      <w:pPr>
        <w:pStyle w:val="NoSpacing"/>
        <w:rPr>
          <w:rFonts w:ascii="Times New Roman" w:hAnsi="Times New Roman" w:cs="Times New Roman"/>
          <w:sz w:val="24"/>
          <w:szCs w:val="24"/>
        </w:rPr>
      </w:pPr>
    </w:p>
    <w:p w:rsidR="00340E39" w:rsidRPr="00806EB6" w:rsidRDefault="00340E39" w:rsidP="00340E39">
      <w:pPr>
        <w:pStyle w:val="NoSpacing"/>
        <w:rPr>
          <w:rFonts w:ascii="Times New Roman" w:hAnsi="Times New Roman" w:cs="Times New Roman"/>
          <w:sz w:val="24"/>
          <w:szCs w:val="24"/>
        </w:rPr>
      </w:pPr>
    </w:p>
    <w:p w:rsidR="00630333" w:rsidRPr="00806EB6" w:rsidRDefault="00630333" w:rsidP="00630333">
      <w:pPr>
        <w:pStyle w:val="NormalWeb"/>
        <w:rPr>
          <w:sz w:val="24"/>
          <w:szCs w:val="24"/>
          <w:u w:val="single"/>
        </w:rPr>
      </w:pPr>
      <w:r w:rsidRPr="00806EB6">
        <w:rPr>
          <w:rStyle w:val="Strong"/>
          <w:sz w:val="24"/>
          <w:szCs w:val="24"/>
          <w:u w:val="single"/>
        </w:rPr>
        <w:lastRenderedPageBreak/>
        <w:t>Patient Survey</w:t>
      </w:r>
    </w:p>
    <w:p w:rsidR="00DE7009" w:rsidRPr="00806EB6" w:rsidRDefault="00DE7009" w:rsidP="00630333">
      <w:pPr>
        <w:pStyle w:val="NormalWeb"/>
        <w:rPr>
          <w:sz w:val="24"/>
          <w:szCs w:val="24"/>
        </w:rPr>
      </w:pPr>
    </w:p>
    <w:p w:rsidR="00E37828" w:rsidRPr="00806EB6" w:rsidRDefault="00EC437B" w:rsidP="00630333">
      <w:pPr>
        <w:pStyle w:val="NormalWeb"/>
        <w:rPr>
          <w:sz w:val="24"/>
          <w:szCs w:val="24"/>
        </w:rPr>
      </w:pPr>
      <w:r w:rsidRPr="00806EB6">
        <w:rPr>
          <w:sz w:val="24"/>
          <w:szCs w:val="24"/>
        </w:rPr>
        <w:t xml:space="preserve">We wanted to ask the right questions in our Annual Patient Survey, so we distributed a form to our Patient Group to get their views, opinions and priorities on which questions we should include (this was following on from the Flu Clinic and included the process, any questions they may have about a virtual Patient Group): </w:t>
      </w:r>
    </w:p>
    <w:p w:rsidR="00E37828" w:rsidRPr="00806EB6" w:rsidRDefault="00E37828" w:rsidP="00630333">
      <w:pPr>
        <w:pStyle w:val="NormalWeb"/>
        <w:rPr>
          <w:sz w:val="24"/>
          <w:szCs w:val="24"/>
        </w:rPr>
      </w:pPr>
    </w:p>
    <w:p w:rsidR="00021C2C" w:rsidRPr="00806EB6" w:rsidRDefault="00021C2C" w:rsidP="00021C2C">
      <w:pPr>
        <w:rPr>
          <w:rFonts w:ascii="Times New Roman" w:hAnsi="Times New Roman" w:cs="Times New Roman"/>
          <w:sz w:val="24"/>
          <w:szCs w:val="24"/>
        </w:rPr>
      </w:pPr>
      <w:r w:rsidRPr="00806EB6">
        <w:rPr>
          <w:rFonts w:ascii="Times New Roman" w:hAnsi="Times New Roman" w:cs="Times New Roman"/>
          <w:sz w:val="24"/>
          <w:szCs w:val="24"/>
        </w:rPr>
        <w:t>Which of the following areas should we focus on (please tick all that apply)</w:t>
      </w:r>
      <w:r w:rsidR="00466FC4" w:rsidRPr="00806EB6">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369"/>
        <w:gridCol w:w="1417"/>
      </w:tblGrid>
      <w:tr w:rsidR="00021C2C" w:rsidRPr="00806EB6" w:rsidTr="00E42ECE">
        <w:tc>
          <w:tcPr>
            <w:tcW w:w="3369" w:type="dxa"/>
          </w:tcPr>
          <w:p w:rsidR="00021C2C" w:rsidRPr="00806EB6" w:rsidRDefault="00021C2C" w:rsidP="00E42ECE">
            <w:pPr>
              <w:rPr>
                <w:rFonts w:ascii="Times New Roman" w:hAnsi="Times New Roman" w:cs="Times New Roman"/>
                <w:sz w:val="24"/>
                <w:szCs w:val="24"/>
              </w:rPr>
            </w:pPr>
            <w:r w:rsidRPr="00806EB6">
              <w:rPr>
                <w:rFonts w:ascii="Times New Roman" w:hAnsi="Times New Roman" w:cs="Times New Roman"/>
                <w:sz w:val="24"/>
                <w:szCs w:val="24"/>
              </w:rPr>
              <w:t>Getting an appointment</w:t>
            </w:r>
          </w:p>
          <w:p w:rsidR="00021C2C" w:rsidRPr="00806EB6" w:rsidRDefault="00021C2C" w:rsidP="00E42ECE">
            <w:pPr>
              <w:rPr>
                <w:rFonts w:ascii="Times New Roman" w:hAnsi="Times New Roman" w:cs="Times New Roman"/>
                <w:sz w:val="24"/>
                <w:szCs w:val="24"/>
              </w:rPr>
            </w:pPr>
          </w:p>
        </w:tc>
        <w:tc>
          <w:tcPr>
            <w:tcW w:w="1417" w:type="dxa"/>
          </w:tcPr>
          <w:p w:rsidR="00021C2C" w:rsidRPr="00806EB6" w:rsidRDefault="00466FC4" w:rsidP="00E42ECE">
            <w:pPr>
              <w:rPr>
                <w:rFonts w:ascii="Times New Roman" w:hAnsi="Times New Roman" w:cs="Times New Roman"/>
                <w:color w:val="FF0000"/>
                <w:sz w:val="24"/>
                <w:szCs w:val="24"/>
              </w:rPr>
            </w:pPr>
            <w:r w:rsidRPr="00806EB6">
              <w:rPr>
                <w:rFonts w:ascii="Times New Roman" w:hAnsi="Times New Roman" w:cs="Times New Roman"/>
                <w:color w:val="FF0000"/>
                <w:sz w:val="24"/>
                <w:szCs w:val="24"/>
              </w:rPr>
              <w:t>14</w:t>
            </w:r>
          </w:p>
        </w:tc>
      </w:tr>
      <w:tr w:rsidR="00021C2C" w:rsidRPr="00806EB6" w:rsidTr="00E42ECE">
        <w:tc>
          <w:tcPr>
            <w:tcW w:w="3369" w:type="dxa"/>
          </w:tcPr>
          <w:p w:rsidR="00021C2C" w:rsidRPr="00806EB6" w:rsidRDefault="00021C2C" w:rsidP="00E42ECE">
            <w:pPr>
              <w:rPr>
                <w:rFonts w:ascii="Times New Roman" w:hAnsi="Times New Roman" w:cs="Times New Roman"/>
                <w:sz w:val="24"/>
                <w:szCs w:val="24"/>
              </w:rPr>
            </w:pPr>
            <w:r w:rsidRPr="00806EB6">
              <w:rPr>
                <w:rFonts w:ascii="Times New Roman" w:hAnsi="Times New Roman" w:cs="Times New Roman"/>
                <w:sz w:val="24"/>
                <w:szCs w:val="24"/>
              </w:rPr>
              <w:t>Clinical care</w:t>
            </w:r>
          </w:p>
          <w:p w:rsidR="00021C2C" w:rsidRPr="00806EB6" w:rsidRDefault="00021C2C" w:rsidP="00E42ECE">
            <w:pPr>
              <w:rPr>
                <w:rFonts w:ascii="Times New Roman" w:hAnsi="Times New Roman" w:cs="Times New Roman"/>
                <w:sz w:val="24"/>
                <w:szCs w:val="24"/>
              </w:rPr>
            </w:pPr>
            <w:r w:rsidRPr="00806EB6">
              <w:rPr>
                <w:rFonts w:ascii="Times New Roman" w:hAnsi="Times New Roman" w:cs="Times New Roman"/>
                <w:sz w:val="24"/>
                <w:szCs w:val="24"/>
              </w:rPr>
              <w:t>Telephone answering and access</w:t>
            </w:r>
          </w:p>
        </w:tc>
        <w:tc>
          <w:tcPr>
            <w:tcW w:w="1417" w:type="dxa"/>
          </w:tcPr>
          <w:p w:rsidR="00021C2C" w:rsidRPr="00806EB6" w:rsidRDefault="00466FC4" w:rsidP="00E42ECE">
            <w:pPr>
              <w:rPr>
                <w:rFonts w:ascii="Times New Roman" w:hAnsi="Times New Roman" w:cs="Times New Roman"/>
                <w:color w:val="FF0000"/>
                <w:sz w:val="24"/>
                <w:szCs w:val="24"/>
              </w:rPr>
            </w:pPr>
            <w:r w:rsidRPr="00806EB6">
              <w:rPr>
                <w:rFonts w:ascii="Times New Roman" w:hAnsi="Times New Roman" w:cs="Times New Roman"/>
                <w:color w:val="FF0000"/>
                <w:sz w:val="24"/>
                <w:szCs w:val="24"/>
              </w:rPr>
              <w:t>12</w:t>
            </w:r>
          </w:p>
        </w:tc>
      </w:tr>
      <w:tr w:rsidR="00021C2C" w:rsidRPr="00806EB6" w:rsidTr="00E42ECE">
        <w:tc>
          <w:tcPr>
            <w:tcW w:w="3369" w:type="dxa"/>
          </w:tcPr>
          <w:p w:rsidR="00021C2C" w:rsidRPr="00806EB6" w:rsidRDefault="00021C2C" w:rsidP="00E42ECE">
            <w:pPr>
              <w:rPr>
                <w:rFonts w:ascii="Times New Roman" w:hAnsi="Times New Roman" w:cs="Times New Roman"/>
                <w:sz w:val="24"/>
                <w:szCs w:val="24"/>
              </w:rPr>
            </w:pPr>
            <w:r w:rsidRPr="00806EB6">
              <w:rPr>
                <w:rFonts w:ascii="Times New Roman" w:hAnsi="Times New Roman" w:cs="Times New Roman"/>
                <w:sz w:val="24"/>
                <w:szCs w:val="24"/>
              </w:rPr>
              <w:t>Waiting room facilities</w:t>
            </w:r>
          </w:p>
        </w:tc>
        <w:tc>
          <w:tcPr>
            <w:tcW w:w="1417" w:type="dxa"/>
          </w:tcPr>
          <w:p w:rsidR="00021C2C" w:rsidRPr="00806EB6" w:rsidRDefault="00466FC4" w:rsidP="00E42ECE">
            <w:pPr>
              <w:rPr>
                <w:rFonts w:ascii="Times New Roman" w:hAnsi="Times New Roman" w:cs="Times New Roman"/>
                <w:color w:val="FF0000"/>
                <w:sz w:val="24"/>
                <w:szCs w:val="24"/>
              </w:rPr>
            </w:pPr>
            <w:r w:rsidRPr="00806EB6">
              <w:rPr>
                <w:rFonts w:ascii="Times New Roman" w:hAnsi="Times New Roman" w:cs="Times New Roman"/>
                <w:color w:val="FF0000"/>
                <w:sz w:val="24"/>
                <w:szCs w:val="24"/>
              </w:rPr>
              <w:t>6</w:t>
            </w:r>
          </w:p>
        </w:tc>
      </w:tr>
      <w:tr w:rsidR="00021C2C" w:rsidRPr="00806EB6" w:rsidTr="00E42ECE">
        <w:tc>
          <w:tcPr>
            <w:tcW w:w="3369" w:type="dxa"/>
          </w:tcPr>
          <w:p w:rsidR="00021C2C" w:rsidRPr="00806EB6" w:rsidRDefault="00021C2C" w:rsidP="00E42ECE">
            <w:pPr>
              <w:rPr>
                <w:rFonts w:ascii="Times New Roman" w:hAnsi="Times New Roman" w:cs="Times New Roman"/>
                <w:sz w:val="24"/>
                <w:szCs w:val="24"/>
              </w:rPr>
            </w:pPr>
            <w:r w:rsidRPr="00806EB6">
              <w:rPr>
                <w:rFonts w:ascii="Times New Roman" w:hAnsi="Times New Roman" w:cs="Times New Roman"/>
                <w:sz w:val="24"/>
                <w:szCs w:val="24"/>
              </w:rPr>
              <w:t>Customer service</w:t>
            </w:r>
          </w:p>
        </w:tc>
        <w:tc>
          <w:tcPr>
            <w:tcW w:w="1417" w:type="dxa"/>
          </w:tcPr>
          <w:p w:rsidR="00021C2C" w:rsidRPr="00806EB6" w:rsidRDefault="00466FC4" w:rsidP="00E42ECE">
            <w:pPr>
              <w:rPr>
                <w:rFonts w:ascii="Times New Roman" w:hAnsi="Times New Roman" w:cs="Times New Roman"/>
                <w:color w:val="FF0000"/>
                <w:sz w:val="24"/>
                <w:szCs w:val="24"/>
              </w:rPr>
            </w:pPr>
            <w:r w:rsidRPr="00806EB6">
              <w:rPr>
                <w:rFonts w:ascii="Times New Roman" w:hAnsi="Times New Roman" w:cs="Times New Roman"/>
                <w:color w:val="FF0000"/>
                <w:sz w:val="24"/>
                <w:szCs w:val="24"/>
              </w:rPr>
              <w:t>4</w:t>
            </w:r>
          </w:p>
        </w:tc>
      </w:tr>
      <w:tr w:rsidR="00021C2C" w:rsidRPr="00806EB6" w:rsidTr="00E42ECE">
        <w:tc>
          <w:tcPr>
            <w:tcW w:w="3369" w:type="dxa"/>
          </w:tcPr>
          <w:p w:rsidR="00021C2C" w:rsidRPr="00806EB6" w:rsidRDefault="00021C2C" w:rsidP="00E42ECE">
            <w:pPr>
              <w:rPr>
                <w:rFonts w:ascii="Times New Roman" w:hAnsi="Times New Roman" w:cs="Times New Roman"/>
                <w:sz w:val="24"/>
                <w:szCs w:val="24"/>
              </w:rPr>
            </w:pPr>
            <w:r w:rsidRPr="00806EB6">
              <w:rPr>
                <w:rFonts w:ascii="Times New Roman" w:hAnsi="Times New Roman" w:cs="Times New Roman"/>
                <w:sz w:val="24"/>
                <w:szCs w:val="24"/>
              </w:rPr>
              <w:t>Time keeping</w:t>
            </w:r>
          </w:p>
        </w:tc>
        <w:tc>
          <w:tcPr>
            <w:tcW w:w="1417" w:type="dxa"/>
          </w:tcPr>
          <w:p w:rsidR="00021C2C" w:rsidRPr="00806EB6" w:rsidRDefault="00466FC4" w:rsidP="00E42ECE">
            <w:pPr>
              <w:rPr>
                <w:rFonts w:ascii="Times New Roman" w:hAnsi="Times New Roman" w:cs="Times New Roman"/>
                <w:color w:val="FF0000"/>
                <w:sz w:val="24"/>
                <w:szCs w:val="24"/>
              </w:rPr>
            </w:pPr>
            <w:r w:rsidRPr="00806EB6">
              <w:rPr>
                <w:rFonts w:ascii="Times New Roman" w:hAnsi="Times New Roman" w:cs="Times New Roman"/>
                <w:color w:val="FF0000"/>
                <w:sz w:val="24"/>
                <w:szCs w:val="24"/>
              </w:rPr>
              <w:t>10</w:t>
            </w:r>
          </w:p>
        </w:tc>
      </w:tr>
      <w:tr w:rsidR="00021C2C" w:rsidRPr="00806EB6" w:rsidTr="00E42ECE">
        <w:tc>
          <w:tcPr>
            <w:tcW w:w="3369" w:type="dxa"/>
          </w:tcPr>
          <w:p w:rsidR="00021C2C" w:rsidRPr="00806EB6" w:rsidRDefault="00021C2C" w:rsidP="00E42ECE">
            <w:pPr>
              <w:rPr>
                <w:rFonts w:ascii="Times New Roman" w:hAnsi="Times New Roman" w:cs="Times New Roman"/>
                <w:sz w:val="24"/>
                <w:szCs w:val="24"/>
              </w:rPr>
            </w:pPr>
            <w:r w:rsidRPr="00806EB6">
              <w:rPr>
                <w:rFonts w:ascii="Times New Roman" w:hAnsi="Times New Roman" w:cs="Times New Roman"/>
                <w:sz w:val="24"/>
                <w:szCs w:val="24"/>
              </w:rPr>
              <w:t>Patient information</w:t>
            </w:r>
          </w:p>
        </w:tc>
        <w:tc>
          <w:tcPr>
            <w:tcW w:w="1417" w:type="dxa"/>
          </w:tcPr>
          <w:p w:rsidR="00021C2C" w:rsidRPr="00806EB6" w:rsidRDefault="00466FC4" w:rsidP="00E42ECE">
            <w:pPr>
              <w:rPr>
                <w:rFonts w:ascii="Times New Roman" w:hAnsi="Times New Roman" w:cs="Times New Roman"/>
                <w:color w:val="FF0000"/>
                <w:sz w:val="24"/>
                <w:szCs w:val="24"/>
              </w:rPr>
            </w:pPr>
            <w:r w:rsidRPr="00806EB6">
              <w:rPr>
                <w:rFonts w:ascii="Times New Roman" w:hAnsi="Times New Roman" w:cs="Times New Roman"/>
                <w:color w:val="FF0000"/>
                <w:sz w:val="24"/>
                <w:szCs w:val="24"/>
              </w:rPr>
              <w:t>7</w:t>
            </w:r>
          </w:p>
        </w:tc>
      </w:tr>
      <w:tr w:rsidR="00021C2C" w:rsidRPr="00806EB6" w:rsidTr="00E42ECE">
        <w:tc>
          <w:tcPr>
            <w:tcW w:w="3369" w:type="dxa"/>
          </w:tcPr>
          <w:p w:rsidR="00021C2C" w:rsidRPr="00806EB6" w:rsidRDefault="00021C2C" w:rsidP="00E42ECE">
            <w:pPr>
              <w:rPr>
                <w:rFonts w:ascii="Times New Roman" w:hAnsi="Times New Roman" w:cs="Times New Roman"/>
                <w:sz w:val="24"/>
                <w:szCs w:val="24"/>
              </w:rPr>
            </w:pPr>
            <w:r w:rsidRPr="00806EB6">
              <w:rPr>
                <w:rFonts w:ascii="Times New Roman" w:hAnsi="Times New Roman" w:cs="Times New Roman"/>
                <w:sz w:val="24"/>
                <w:szCs w:val="24"/>
              </w:rPr>
              <w:t>Opening times</w:t>
            </w:r>
          </w:p>
        </w:tc>
        <w:tc>
          <w:tcPr>
            <w:tcW w:w="1417" w:type="dxa"/>
          </w:tcPr>
          <w:p w:rsidR="00021C2C" w:rsidRPr="00806EB6" w:rsidRDefault="00466FC4" w:rsidP="00E42ECE">
            <w:pPr>
              <w:rPr>
                <w:rFonts w:ascii="Times New Roman" w:hAnsi="Times New Roman" w:cs="Times New Roman"/>
                <w:color w:val="FF0000"/>
                <w:sz w:val="24"/>
                <w:szCs w:val="24"/>
              </w:rPr>
            </w:pPr>
            <w:r w:rsidRPr="00806EB6">
              <w:rPr>
                <w:rFonts w:ascii="Times New Roman" w:hAnsi="Times New Roman" w:cs="Times New Roman"/>
                <w:color w:val="FF0000"/>
                <w:sz w:val="24"/>
                <w:szCs w:val="24"/>
              </w:rPr>
              <w:t>7</w:t>
            </w:r>
          </w:p>
        </w:tc>
      </w:tr>
      <w:tr w:rsidR="00021C2C" w:rsidRPr="00806EB6" w:rsidTr="00E42ECE">
        <w:tc>
          <w:tcPr>
            <w:tcW w:w="3369" w:type="dxa"/>
          </w:tcPr>
          <w:p w:rsidR="00021C2C" w:rsidRPr="00806EB6" w:rsidRDefault="00021C2C" w:rsidP="00E42ECE">
            <w:pPr>
              <w:rPr>
                <w:rFonts w:ascii="Times New Roman" w:hAnsi="Times New Roman" w:cs="Times New Roman"/>
                <w:sz w:val="24"/>
                <w:szCs w:val="24"/>
              </w:rPr>
            </w:pPr>
            <w:r w:rsidRPr="00806EB6">
              <w:rPr>
                <w:rFonts w:ascii="Times New Roman" w:hAnsi="Times New Roman" w:cs="Times New Roman"/>
                <w:sz w:val="24"/>
                <w:szCs w:val="24"/>
              </w:rPr>
              <w:t>Quarterly Newsletter</w:t>
            </w:r>
          </w:p>
        </w:tc>
        <w:tc>
          <w:tcPr>
            <w:tcW w:w="1417" w:type="dxa"/>
          </w:tcPr>
          <w:p w:rsidR="00021C2C" w:rsidRPr="00806EB6" w:rsidRDefault="00466FC4" w:rsidP="00E42ECE">
            <w:pPr>
              <w:rPr>
                <w:rFonts w:ascii="Times New Roman" w:hAnsi="Times New Roman" w:cs="Times New Roman"/>
                <w:color w:val="FF0000"/>
                <w:sz w:val="24"/>
                <w:szCs w:val="24"/>
              </w:rPr>
            </w:pPr>
            <w:r w:rsidRPr="00806EB6">
              <w:rPr>
                <w:rFonts w:ascii="Times New Roman" w:hAnsi="Times New Roman" w:cs="Times New Roman"/>
                <w:color w:val="FF0000"/>
                <w:sz w:val="24"/>
                <w:szCs w:val="24"/>
              </w:rPr>
              <w:t>8</w:t>
            </w:r>
          </w:p>
        </w:tc>
      </w:tr>
      <w:tr w:rsidR="00021C2C" w:rsidRPr="00806EB6" w:rsidTr="00E42ECE">
        <w:tc>
          <w:tcPr>
            <w:tcW w:w="3369" w:type="dxa"/>
          </w:tcPr>
          <w:p w:rsidR="00021C2C" w:rsidRPr="00806EB6" w:rsidRDefault="00021C2C" w:rsidP="00E42ECE">
            <w:pPr>
              <w:rPr>
                <w:rFonts w:ascii="Times New Roman" w:hAnsi="Times New Roman" w:cs="Times New Roman"/>
                <w:sz w:val="24"/>
                <w:szCs w:val="24"/>
              </w:rPr>
            </w:pPr>
            <w:r w:rsidRPr="00806EB6">
              <w:rPr>
                <w:rFonts w:ascii="Times New Roman" w:hAnsi="Times New Roman" w:cs="Times New Roman"/>
                <w:sz w:val="24"/>
                <w:szCs w:val="24"/>
              </w:rPr>
              <w:t>Parking</w:t>
            </w:r>
          </w:p>
        </w:tc>
        <w:tc>
          <w:tcPr>
            <w:tcW w:w="1417" w:type="dxa"/>
          </w:tcPr>
          <w:p w:rsidR="00021C2C" w:rsidRPr="00806EB6" w:rsidRDefault="00466FC4" w:rsidP="00E42ECE">
            <w:pPr>
              <w:rPr>
                <w:rFonts w:ascii="Times New Roman" w:hAnsi="Times New Roman" w:cs="Times New Roman"/>
                <w:color w:val="FF0000"/>
                <w:sz w:val="24"/>
                <w:szCs w:val="24"/>
              </w:rPr>
            </w:pPr>
            <w:r w:rsidRPr="00806EB6">
              <w:rPr>
                <w:rFonts w:ascii="Times New Roman" w:hAnsi="Times New Roman" w:cs="Times New Roman"/>
                <w:color w:val="FF0000"/>
                <w:sz w:val="24"/>
                <w:szCs w:val="24"/>
              </w:rPr>
              <w:t>6</w:t>
            </w:r>
          </w:p>
        </w:tc>
      </w:tr>
      <w:tr w:rsidR="00021C2C" w:rsidRPr="00806EB6" w:rsidTr="00E42ECE">
        <w:tc>
          <w:tcPr>
            <w:tcW w:w="3369" w:type="dxa"/>
          </w:tcPr>
          <w:p w:rsidR="00021C2C" w:rsidRPr="00806EB6" w:rsidRDefault="00021C2C" w:rsidP="00E42ECE">
            <w:pPr>
              <w:rPr>
                <w:rFonts w:ascii="Times New Roman" w:hAnsi="Times New Roman" w:cs="Times New Roman"/>
                <w:sz w:val="24"/>
                <w:szCs w:val="24"/>
              </w:rPr>
            </w:pPr>
            <w:r w:rsidRPr="00806EB6">
              <w:rPr>
                <w:rFonts w:ascii="Times New Roman" w:hAnsi="Times New Roman" w:cs="Times New Roman"/>
                <w:sz w:val="24"/>
                <w:szCs w:val="24"/>
              </w:rPr>
              <w:t>Length of Appointment times</w:t>
            </w:r>
          </w:p>
        </w:tc>
        <w:tc>
          <w:tcPr>
            <w:tcW w:w="1417" w:type="dxa"/>
          </w:tcPr>
          <w:p w:rsidR="00021C2C" w:rsidRPr="00806EB6" w:rsidRDefault="00466FC4" w:rsidP="00E42ECE">
            <w:pPr>
              <w:rPr>
                <w:rFonts w:ascii="Times New Roman" w:hAnsi="Times New Roman" w:cs="Times New Roman"/>
                <w:color w:val="FF0000"/>
                <w:sz w:val="24"/>
                <w:szCs w:val="24"/>
              </w:rPr>
            </w:pPr>
            <w:r w:rsidRPr="00806EB6">
              <w:rPr>
                <w:rFonts w:ascii="Times New Roman" w:hAnsi="Times New Roman" w:cs="Times New Roman"/>
                <w:color w:val="FF0000"/>
                <w:sz w:val="24"/>
                <w:szCs w:val="24"/>
              </w:rPr>
              <w:t>8</w:t>
            </w:r>
          </w:p>
        </w:tc>
      </w:tr>
      <w:tr w:rsidR="00021C2C" w:rsidRPr="00806EB6" w:rsidTr="00E42ECE">
        <w:tc>
          <w:tcPr>
            <w:tcW w:w="3369" w:type="dxa"/>
          </w:tcPr>
          <w:p w:rsidR="00021C2C" w:rsidRPr="00806EB6" w:rsidRDefault="00021C2C" w:rsidP="00E42ECE">
            <w:pPr>
              <w:rPr>
                <w:rFonts w:ascii="Times New Roman" w:hAnsi="Times New Roman" w:cs="Times New Roman"/>
                <w:sz w:val="24"/>
                <w:szCs w:val="24"/>
              </w:rPr>
            </w:pPr>
            <w:r w:rsidRPr="00806EB6">
              <w:rPr>
                <w:rFonts w:ascii="Times New Roman" w:hAnsi="Times New Roman" w:cs="Times New Roman"/>
                <w:sz w:val="24"/>
                <w:szCs w:val="24"/>
              </w:rPr>
              <w:t>Any other comments</w:t>
            </w:r>
          </w:p>
        </w:tc>
        <w:tc>
          <w:tcPr>
            <w:tcW w:w="1417" w:type="dxa"/>
          </w:tcPr>
          <w:p w:rsidR="00021C2C" w:rsidRPr="00806EB6" w:rsidRDefault="00021C2C" w:rsidP="00E42ECE">
            <w:pPr>
              <w:rPr>
                <w:rFonts w:ascii="Times New Roman" w:hAnsi="Times New Roman" w:cs="Times New Roman"/>
                <w:sz w:val="24"/>
                <w:szCs w:val="24"/>
              </w:rPr>
            </w:pPr>
          </w:p>
        </w:tc>
      </w:tr>
    </w:tbl>
    <w:p w:rsidR="00E37828" w:rsidRPr="00806EB6" w:rsidRDefault="00E37828" w:rsidP="00630333">
      <w:pPr>
        <w:pStyle w:val="NormalWeb"/>
        <w:rPr>
          <w:sz w:val="24"/>
          <w:szCs w:val="24"/>
        </w:rPr>
      </w:pPr>
    </w:p>
    <w:p w:rsidR="00DE7009" w:rsidRPr="00806EB6" w:rsidRDefault="00DE7009" w:rsidP="00630333">
      <w:pPr>
        <w:pStyle w:val="NormalWeb"/>
        <w:rPr>
          <w:sz w:val="24"/>
          <w:szCs w:val="24"/>
        </w:rPr>
      </w:pPr>
    </w:p>
    <w:p w:rsidR="00515810" w:rsidRPr="00806EB6" w:rsidRDefault="00515810" w:rsidP="00630333">
      <w:pPr>
        <w:pStyle w:val="NormalWeb"/>
        <w:rPr>
          <w:sz w:val="24"/>
          <w:szCs w:val="24"/>
        </w:rPr>
      </w:pPr>
    </w:p>
    <w:p w:rsidR="00515810" w:rsidRPr="00806EB6" w:rsidRDefault="00515810" w:rsidP="00630333">
      <w:pPr>
        <w:pStyle w:val="NormalWeb"/>
        <w:rPr>
          <w:sz w:val="24"/>
          <w:szCs w:val="24"/>
        </w:rPr>
      </w:pPr>
    </w:p>
    <w:p w:rsidR="00515810" w:rsidRPr="00806EB6" w:rsidRDefault="00515810" w:rsidP="00630333">
      <w:pPr>
        <w:pStyle w:val="NormalWeb"/>
        <w:rPr>
          <w:sz w:val="24"/>
          <w:szCs w:val="24"/>
        </w:rPr>
      </w:pPr>
    </w:p>
    <w:p w:rsidR="00515810" w:rsidRPr="00806EB6" w:rsidRDefault="00515810" w:rsidP="00630333">
      <w:pPr>
        <w:pStyle w:val="NormalWeb"/>
        <w:rPr>
          <w:sz w:val="24"/>
          <w:szCs w:val="24"/>
        </w:rPr>
      </w:pPr>
    </w:p>
    <w:p w:rsidR="00515810" w:rsidRPr="00806EB6" w:rsidRDefault="00515810" w:rsidP="00630333">
      <w:pPr>
        <w:pStyle w:val="NormalWeb"/>
        <w:rPr>
          <w:sz w:val="24"/>
          <w:szCs w:val="24"/>
        </w:rPr>
      </w:pPr>
    </w:p>
    <w:p w:rsidR="00515810" w:rsidRPr="00806EB6" w:rsidRDefault="00515810" w:rsidP="00630333">
      <w:pPr>
        <w:pStyle w:val="NormalWeb"/>
        <w:rPr>
          <w:sz w:val="24"/>
          <w:szCs w:val="24"/>
        </w:rPr>
      </w:pPr>
    </w:p>
    <w:p w:rsidR="00E37828" w:rsidRPr="00806EB6" w:rsidRDefault="00C5489B" w:rsidP="00630333">
      <w:pPr>
        <w:pStyle w:val="NormalWeb"/>
        <w:rPr>
          <w:sz w:val="24"/>
          <w:szCs w:val="24"/>
        </w:rPr>
      </w:pPr>
      <w:r w:rsidRPr="00806EB6">
        <w:rPr>
          <w:sz w:val="24"/>
          <w:szCs w:val="24"/>
        </w:rPr>
        <w:lastRenderedPageBreak/>
        <w:t xml:space="preserve">We received twenty three completed </w:t>
      </w:r>
      <w:r w:rsidR="00436C8B" w:rsidRPr="00806EB6">
        <w:rPr>
          <w:sz w:val="24"/>
          <w:szCs w:val="24"/>
        </w:rPr>
        <w:t>forms;</w:t>
      </w:r>
      <w:r w:rsidR="00DE7009" w:rsidRPr="00806EB6">
        <w:rPr>
          <w:sz w:val="24"/>
          <w:szCs w:val="24"/>
        </w:rPr>
        <w:t xml:space="preserve"> please see below for a</w:t>
      </w:r>
      <w:r w:rsidR="00515810" w:rsidRPr="00806EB6">
        <w:rPr>
          <w:sz w:val="24"/>
          <w:szCs w:val="24"/>
        </w:rPr>
        <w:t xml:space="preserve"> break</w:t>
      </w:r>
      <w:r w:rsidRPr="00806EB6">
        <w:rPr>
          <w:sz w:val="24"/>
          <w:szCs w:val="24"/>
        </w:rPr>
        <w:t>down</w:t>
      </w:r>
      <w:r w:rsidR="00466FC4" w:rsidRPr="00806EB6">
        <w:rPr>
          <w:sz w:val="24"/>
          <w:szCs w:val="24"/>
        </w:rPr>
        <w:t xml:space="preserve"> of the results</w:t>
      </w:r>
      <w:r w:rsidRPr="00806EB6">
        <w:rPr>
          <w:sz w:val="24"/>
          <w:szCs w:val="24"/>
        </w:rPr>
        <w:t>;</w:t>
      </w:r>
    </w:p>
    <w:p w:rsidR="00C5489B" w:rsidRPr="00806EB6" w:rsidRDefault="00C5489B" w:rsidP="00630333">
      <w:pPr>
        <w:pStyle w:val="NormalWeb"/>
        <w:rPr>
          <w:sz w:val="24"/>
          <w:szCs w:val="24"/>
        </w:rPr>
      </w:pPr>
    </w:p>
    <w:p w:rsidR="00C5489B" w:rsidRPr="00806EB6" w:rsidRDefault="00C5489B" w:rsidP="00630333">
      <w:pPr>
        <w:pStyle w:val="NormalWeb"/>
        <w:rPr>
          <w:sz w:val="24"/>
          <w:szCs w:val="24"/>
        </w:rPr>
      </w:pPr>
      <w:r w:rsidRPr="00806EB6">
        <w:rPr>
          <w:sz w:val="24"/>
          <w:szCs w:val="24"/>
        </w:rPr>
        <w:t>Male = 11</w:t>
      </w:r>
    </w:p>
    <w:p w:rsidR="00C5489B" w:rsidRPr="00806EB6" w:rsidRDefault="00C5489B" w:rsidP="00630333">
      <w:pPr>
        <w:pStyle w:val="NormalWeb"/>
        <w:rPr>
          <w:sz w:val="24"/>
          <w:szCs w:val="24"/>
        </w:rPr>
      </w:pPr>
      <w:r w:rsidRPr="00806EB6">
        <w:rPr>
          <w:sz w:val="24"/>
          <w:szCs w:val="24"/>
        </w:rPr>
        <w:t>Female = 12</w:t>
      </w:r>
    </w:p>
    <w:p w:rsidR="00C5489B" w:rsidRPr="00806EB6" w:rsidRDefault="00C5489B" w:rsidP="00630333">
      <w:pPr>
        <w:pStyle w:val="NormalWeb"/>
        <w:rPr>
          <w:sz w:val="24"/>
          <w:szCs w:val="24"/>
        </w:rPr>
      </w:pPr>
    </w:p>
    <w:p w:rsidR="00C5489B" w:rsidRPr="00806EB6" w:rsidRDefault="00C5489B" w:rsidP="00630333">
      <w:pPr>
        <w:pStyle w:val="NormalWeb"/>
        <w:rPr>
          <w:sz w:val="24"/>
          <w:szCs w:val="24"/>
        </w:rPr>
      </w:pPr>
      <w:r w:rsidRPr="00806EB6">
        <w:rPr>
          <w:sz w:val="24"/>
          <w:szCs w:val="24"/>
        </w:rPr>
        <w:t>Age 16 or under = 0</w:t>
      </w:r>
    </w:p>
    <w:p w:rsidR="00C5489B" w:rsidRPr="00806EB6" w:rsidRDefault="00C5489B" w:rsidP="00630333">
      <w:pPr>
        <w:pStyle w:val="NormalWeb"/>
        <w:rPr>
          <w:sz w:val="24"/>
          <w:szCs w:val="24"/>
        </w:rPr>
      </w:pPr>
      <w:r w:rsidRPr="00806EB6">
        <w:rPr>
          <w:sz w:val="24"/>
          <w:szCs w:val="24"/>
        </w:rPr>
        <w:t>17 to 24 = 0</w:t>
      </w:r>
    </w:p>
    <w:p w:rsidR="00C5489B" w:rsidRPr="00806EB6" w:rsidRDefault="00C5489B" w:rsidP="00630333">
      <w:pPr>
        <w:pStyle w:val="NormalWeb"/>
        <w:rPr>
          <w:sz w:val="24"/>
          <w:szCs w:val="24"/>
        </w:rPr>
      </w:pPr>
      <w:r w:rsidRPr="00806EB6">
        <w:rPr>
          <w:sz w:val="24"/>
          <w:szCs w:val="24"/>
        </w:rPr>
        <w:t>25 to 34 = 1</w:t>
      </w:r>
    </w:p>
    <w:p w:rsidR="00C5489B" w:rsidRPr="00806EB6" w:rsidRDefault="00C5489B" w:rsidP="00630333">
      <w:pPr>
        <w:pStyle w:val="NormalWeb"/>
        <w:rPr>
          <w:sz w:val="24"/>
          <w:szCs w:val="24"/>
        </w:rPr>
      </w:pPr>
      <w:r w:rsidRPr="00806EB6">
        <w:rPr>
          <w:sz w:val="24"/>
          <w:szCs w:val="24"/>
        </w:rPr>
        <w:t>35 to 44 = 1</w:t>
      </w:r>
    </w:p>
    <w:p w:rsidR="00C5489B" w:rsidRPr="00806EB6" w:rsidRDefault="00C5489B" w:rsidP="00630333">
      <w:pPr>
        <w:pStyle w:val="NormalWeb"/>
        <w:rPr>
          <w:sz w:val="24"/>
          <w:szCs w:val="24"/>
        </w:rPr>
      </w:pPr>
      <w:r w:rsidRPr="00806EB6">
        <w:rPr>
          <w:sz w:val="24"/>
          <w:szCs w:val="24"/>
        </w:rPr>
        <w:t>45 to 54 = 1</w:t>
      </w:r>
    </w:p>
    <w:p w:rsidR="00C5489B" w:rsidRPr="00806EB6" w:rsidRDefault="00C5489B" w:rsidP="00630333">
      <w:pPr>
        <w:pStyle w:val="NormalWeb"/>
        <w:rPr>
          <w:sz w:val="24"/>
          <w:szCs w:val="24"/>
        </w:rPr>
      </w:pPr>
      <w:r w:rsidRPr="00806EB6">
        <w:rPr>
          <w:sz w:val="24"/>
          <w:szCs w:val="24"/>
        </w:rPr>
        <w:t>55 to 64 = 2</w:t>
      </w:r>
    </w:p>
    <w:p w:rsidR="00C5489B" w:rsidRPr="00806EB6" w:rsidRDefault="00C5489B" w:rsidP="00630333">
      <w:pPr>
        <w:pStyle w:val="NormalWeb"/>
        <w:rPr>
          <w:sz w:val="24"/>
          <w:szCs w:val="24"/>
        </w:rPr>
      </w:pPr>
      <w:r w:rsidRPr="00806EB6">
        <w:rPr>
          <w:sz w:val="24"/>
          <w:szCs w:val="24"/>
        </w:rPr>
        <w:t>65 to 74 = 14</w:t>
      </w:r>
    </w:p>
    <w:p w:rsidR="00C5489B" w:rsidRPr="00806EB6" w:rsidRDefault="00C5489B" w:rsidP="00630333">
      <w:pPr>
        <w:pStyle w:val="NormalWeb"/>
        <w:rPr>
          <w:sz w:val="24"/>
          <w:szCs w:val="24"/>
        </w:rPr>
      </w:pPr>
      <w:r w:rsidRPr="00806EB6">
        <w:rPr>
          <w:sz w:val="24"/>
          <w:szCs w:val="24"/>
        </w:rPr>
        <w:t>75 to 84 = 3</w:t>
      </w:r>
    </w:p>
    <w:p w:rsidR="00C5489B" w:rsidRPr="00806EB6" w:rsidRDefault="00C5489B" w:rsidP="00630333">
      <w:pPr>
        <w:pStyle w:val="NormalWeb"/>
        <w:rPr>
          <w:sz w:val="24"/>
          <w:szCs w:val="24"/>
        </w:rPr>
      </w:pPr>
      <w:r w:rsidRPr="00806EB6">
        <w:rPr>
          <w:sz w:val="24"/>
          <w:szCs w:val="24"/>
        </w:rPr>
        <w:t>Over 84 = 0</w:t>
      </w:r>
    </w:p>
    <w:p w:rsidR="00C5489B" w:rsidRPr="00806EB6" w:rsidRDefault="00C5489B" w:rsidP="00630333">
      <w:pPr>
        <w:pStyle w:val="NormalWeb"/>
        <w:rPr>
          <w:sz w:val="24"/>
          <w:szCs w:val="24"/>
        </w:rPr>
      </w:pPr>
      <w:r w:rsidRPr="00806EB6">
        <w:rPr>
          <w:sz w:val="24"/>
          <w:szCs w:val="24"/>
        </w:rPr>
        <w:t>Did not answer = 1</w:t>
      </w:r>
    </w:p>
    <w:p w:rsidR="00E83C32" w:rsidRPr="00806EB6" w:rsidRDefault="00E83C32" w:rsidP="00630333">
      <w:pPr>
        <w:pStyle w:val="NormalWeb"/>
        <w:rPr>
          <w:sz w:val="24"/>
          <w:szCs w:val="24"/>
        </w:rPr>
      </w:pPr>
    </w:p>
    <w:p w:rsidR="00E83C32" w:rsidRPr="00806EB6" w:rsidRDefault="00E83C32" w:rsidP="00630333">
      <w:pPr>
        <w:pStyle w:val="NormalWeb"/>
        <w:rPr>
          <w:sz w:val="24"/>
          <w:szCs w:val="24"/>
        </w:rPr>
      </w:pPr>
      <w:r w:rsidRPr="00806EB6">
        <w:rPr>
          <w:sz w:val="24"/>
          <w:szCs w:val="24"/>
        </w:rPr>
        <w:t>British = 21</w:t>
      </w:r>
    </w:p>
    <w:p w:rsidR="00E83C32" w:rsidRPr="00806EB6" w:rsidRDefault="00E83C32" w:rsidP="00630333">
      <w:pPr>
        <w:pStyle w:val="NormalWeb"/>
        <w:rPr>
          <w:sz w:val="24"/>
          <w:szCs w:val="24"/>
        </w:rPr>
      </w:pPr>
      <w:r w:rsidRPr="00806EB6">
        <w:rPr>
          <w:sz w:val="24"/>
          <w:szCs w:val="24"/>
        </w:rPr>
        <w:t>White Other = 1</w:t>
      </w:r>
    </w:p>
    <w:p w:rsidR="00E83C32" w:rsidRPr="00806EB6" w:rsidRDefault="00E83C32" w:rsidP="00630333">
      <w:pPr>
        <w:pStyle w:val="NormalWeb"/>
        <w:rPr>
          <w:sz w:val="24"/>
          <w:szCs w:val="24"/>
        </w:rPr>
      </w:pPr>
      <w:r w:rsidRPr="00806EB6">
        <w:rPr>
          <w:sz w:val="24"/>
          <w:szCs w:val="24"/>
        </w:rPr>
        <w:t>Did not answer = 1</w:t>
      </w:r>
    </w:p>
    <w:p w:rsidR="00E37828" w:rsidRPr="00806EB6" w:rsidRDefault="00E37828" w:rsidP="00630333">
      <w:pPr>
        <w:pStyle w:val="NormalWeb"/>
        <w:rPr>
          <w:sz w:val="24"/>
          <w:szCs w:val="24"/>
        </w:rPr>
      </w:pPr>
    </w:p>
    <w:p w:rsidR="00E83C32" w:rsidRPr="00806EB6" w:rsidRDefault="00E83C32" w:rsidP="00630333">
      <w:pPr>
        <w:pStyle w:val="NormalWeb"/>
        <w:rPr>
          <w:sz w:val="24"/>
          <w:szCs w:val="24"/>
        </w:rPr>
      </w:pPr>
      <w:r w:rsidRPr="00806EB6">
        <w:rPr>
          <w:sz w:val="24"/>
          <w:szCs w:val="24"/>
        </w:rPr>
        <w:t>We prepared our</w:t>
      </w:r>
      <w:r w:rsidR="00466FC4" w:rsidRPr="00806EB6">
        <w:rPr>
          <w:sz w:val="24"/>
          <w:szCs w:val="24"/>
        </w:rPr>
        <w:t xml:space="preserve"> own survey for 2013/14 based on</w:t>
      </w:r>
      <w:r w:rsidRPr="00806EB6">
        <w:rPr>
          <w:sz w:val="24"/>
          <w:szCs w:val="24"/>
        </w:rPr>
        <w:t xml:space="preserve"> the answers as above (highlighted red)</w:t>
      </w:r>
      <w:r w:rsidR="00466FC4" w:rsidRPr="00806EB6">
        <w:rPr>
          <w:sz w:val="24"/>
          <w:szCs w:val="24"/>
        </w:rPr>
        <w:t>.</w:t>
      </w:r>
    </w:p>
    <w:p w:rsidR="00466FC4" w:rsidRPr="00806EB6" w:rsidRDefault="00466FC4" w:rsidP="00630333">
      <w:pPr>
        <w:pStyle w:val="NormalWeb"/>
        <w:rPr>
          <w:sz w:val="24"/>
          <w:szCs w:val="24"/>
        </w:rPr>
      </w:pPr>
      <w:r w:rsidRPr="00806EB6">
        <w:rPr>
          <w:sz w:val="24"/>
          <w:szCs w:val="24"/>
        </w:rPr>
        <w:t>The survey was carried out for two weeks, from Monday 20</w:t>
      </w:r>
      <w:r w:rsidRPr="00806EB6">
        <w:rPr>
          <w:sz w:val="24"/>
          <w:szCs w:val="24"/>
          <w:vertAlign w:val="superscript"/>
        </w:rPr>
        <w:t>th</w:t>
      </w:r>
      <w:r w:rsidRPr="00806EB6">
        <w:rPr>
          <w:sz w:val="24"/>
          <w:szCs w:val="24"/>
        </w:rPr>
        <w:t xml:space="preserve"> January 2014 to Friday 31</w:t>
      </w:r>
      <w:r w:rsidRPr="00806EB6">
        <w:rPr>
          <w:sz w:val="24"/>
          <w:szCs w:val="24"/>
          <w:vertAlign w:val="superscript"/>
        </w:rPr>
        <w:t>st</w:t>
      </w:r>
      <w:r w:rsidRPr="00806EB6">
        <w:rPr>
          <w:sz w:val="24"/>
          <w:szCs w:val="24"/>
        </w:rPr>
        <w:t xml:space="preserve"> January 2014 inclusive.  The survey was handed to our </w:t>
      </w:r>
      <w:r w:rsidR="00436C8B" w:rsidRPr="00806EB6">
        <w:rPr>
          <w:sz w:val="24"/>
          <w:szCs w:val="24"/>
        </w:rPr>
        <w:t>patients;</w:t>
      </w:r>
      <w:r w:rsidRPr="00806EB6">
        <w:rPr>
          <w:sz w:val="24"/>
          <w:szCs w:val="24"/>
        </w:rPr>
        <w:t xml:space="preserve"> however </w:t>
      </w:r>
      <w:r w:rsidR="00DE7009" w:rsidRPr="00806EB6">
        <w:rPr>
          <w:sz w:val="24"/>
          <w:szCs w:val="24"/>
        </w:rPr>
        <w:t>we also sent the survey to our v</w:t>
      </w:r>
      <w:r w:rsidRPr="00806EB6">
        <w:rPr>
          <w:sz w:val="24"/>
          <w:szCs w:val="24"/>
        </w:rPr>
        <w:t>irt</w:t>
      </w:r>
      <w:r w:rsidR="00DE7009" w:rsidRPr="00806EB6">
        <w:rPr>
          <w:sz w:val="24"/>
          <w:szCs w:val="24"/>
        </w:rPr>
        <w:t>ual Patient Group. We handed out</w:t>
      </w:r>
      <w:r w:rsidRPr="00806EB6">
        <w:rPr>
          <w:sz w:val="24"/>
          <w:szCs w:val="24"/>
        </w:rPr>
        <w:t xml:space="preserve"> 200 surveys</w:t>
      </w:r>
    </w:p>
    <w:p w:rsidR="00466FC4" w:rsidRPr="00806EB6" w:rsidRDefault="00466FC4" w:rsidP="00630333">
      <w:pPr>
        <w:pStyle w:val="NormalWeb"/>
        <w:rPr>
          <w:sz w:val="24"/>
          <w:szCs w:val="24"/>
        </w:rPr>
      </w:pPr>
    </w:p>
    <w:p w:rsidR="00DD19A9" w:rsidRPr="00806EB6" w:rsidRDefault="00F01BC6" w:rsidP="00DD19A9">
      <w:pPr>
        <w:pStyle w:val="NoSpacing"/>
        <w:rPr>
          <w:rFonts w:ascii="Times New Roman" w:hAnsi="Times New Roman" w:cs="Times New Roman"/>
          <w:sz w:val="24"/>
          <w:szCs w:val="24"/>
        </w:rPr>
      </w:pPr>
      <w:r w:rsidRPr="00806EB6">
        <w:rPr>
          <w:rFonts w:ascii="Times New Roman" w:hAnsi="Times New Roman" w:cs="Times New Roman"/>
          <w:sz w:val="24"/>
          <w:szCs w:val="24"/>
        </w:rPr>
        <w:t xml:space="preserve">Results – </w:t>
      </w:r>
      <w:r w:rsidR="00DE7009" w:rsidRPr="00806EB6">
        <w:rPr>
          <w:rFonts w:ascii="Times New Roman" w:hAnsi="Times New Roman" w:cs="Times New Roman"/>
          <w:sz w:val="24"/>
          <w:szCs w:val="24"/>
        </w:rPr>
        <w:t>181</w:t>
      </w:r>
      <w:r w:rsidR="00DD19A9" w:rsidRPr="00806EB6">
        <w:rPr>
          <w:rFonts w:ascii="Times New Roman" w:hAnsi="Times New Roman" w:cs="Times New Roman"/>
          <w:sz w:val="24"/>
          <w:szCs w:val="24"/>
        </w:rPr>
        <w:t xml:space="preserve"> completed surveys was received (Age, gender and Ethnic Background within the results)</w:t>
      </w:r>
    </w:p>
    <w:p w:rsidR="00630333" w:rsidRPr="00806EB6" w:rsidRDefault="00630333" w:rsidP="00630333">
      <w:pPr>
        <w:pStyle w:val="NormalWeb"/>
        <w:rPr>
          <w:sz w:val="24"/>
          <w:szCs w:val="24"/>
        </w:rPr>
      </w:pPr>
    </w:p>
    <w:p w:rsidR="00F01BC6" w:rsidRPr="00806EB6" w:rsidRDefault="00F01BC6" w:rsidP="00630333">
      <w:pPr>
        <w:pStyle w:val="NormalWeb"/>
        <w:rPr>
          <w:sz w:val="24"/>
          <w:szCs w:val="24"/>
        </w:rPr>
      </w:pPr>
    </w:p>
    <w:p w:rsidR="00F01BC6" w:rsidRPr="00806EB6" w:rsidRDefault="00F01BC6" w:rsidP="00630333">
      <w:pPr>
        <w:pStyle w:val="NormalWeb"/>
        <w:rPr>
          <w:b/>
          <w:sz w:val="24"/>
          <w:szCs w:val="24"/>
          <w:u w:val="single"/>
        </w:rPr>
      </w:pPr>
      <w:r w:rsidRPr="00806EB6">
        <w:rPr>
          <w:b/>
          <w:sz w:val="24"/>
          <w:szCs w:val="24"/>
          <w:u w:val="single"/>
        </w:rPr>
        <w:lastRenderedPageBreak/>
        <w:t>Action Plan</w:t>
      </w:r>
    </w:p>
    <w:p w:rsidR="00F01BC6" w:rsidRPr="00806EB6" w:rsidRDefault="00F01BC6" w:rsidP="00630333">
      <w:pPr>
        <w:pStyle w:val="NormalWeb"/>
        <w:rPr>
          <w:sz w:val="24"/>
          <w:szCs w:val="24"/>
        </w:rPr>
      </w:pPr>
    </w:p>
    <w:p w:rsidR="00F01BC6" w:rsidRPr="00806EB6" w:rsidRDefault="00DE7009" w:rsidP="00630333">
      <w:pPr>
        <w:pStyle w:val="NormalWeb"/>
        <w:rPr>
          <w:sz w:val="24"/>
          <w:szCs w:val="24"/>
        </w:rPr>
      </w:pPr>
      <w:r w:rsidRPr="00806EB6">
        <w:rPr>
          <w:sz w:val="24"/>
          <w:szCs w:val="24"/>
        </w:rPr>
        <w:t>We collated the results of the s</w:t>
      </w:r>
      <w:r w:rsidR="00F01BC6" w:rsidRPr="00806EB6">
        <w:rPr>
          <w:sz w:val="24"/>
          <w:szCs w:val="24"/>
        </w:rPr>
        <w:t xml:space="preserve">urvey and displayed them in our Waiting Room. </w:t>
      </w:r>
    </w:p>
    <w:p w:rsidR="00F01BC6" w:rsidRPr="00806EB6" w:rsidRDefault="00F01BC6" w:rsidP="00630333">
      <w:pPr>
        <w:pStyle w:val="NormalWeb"/>
        <w:rPr>
          <w:sz w:val="24"/>
          <w:szCs w:val="24"/>
        </w:rPr>
      </w:pPr>
    </w:p>
    <w:p w:rsidR="00F01BC6" w:rsidRPr="00806EB6" w:rsidRDefault="00F01BC6" w:rsidP="00630333">
      <w:pPr>
        <w:pStyle w:val="NormalWeb"/>
        <w:rPr>
          <w:sz w:val="24"/>
          <w:szCs w:val="24"/>
        </w:rPr>
      </w:pPr>
      <w:r w:rsidRPr="00806EB6">
        <w:rPr>
          <w:sz w:val="24"/>
          <w:szCs w:val="24"/>
        </w:rPr>
        <w:t>On Tuesday 11</w:t>
      </w:r>
      <w:r w:rsidRPr="00806EB6">
        <w:rPr>
          <w:sz w:val="24"/>
          <w:szCs w:val="24"/>
          <w:vertAlign w:val="superscript"/>
        </w:rPr>
        <w:t>th</w:t>
      </w:r>
      <w:r w:rsidRPr="00806EB6">
        <w:rPr>
          <w:sz w:val="24"/>
          <w:szCs w:val="24"/>
        </w:rPr>
        <w:t xml:space="preserve"> February the Partners and Practice Manager met to </w:t>
      </w:r>
      <w:r w:rsidR="00436C8B" w:rsidRPr="00806EB6">
        <w:rPr>
          <w:sz w:val="24"/>
          <w:szCs w:val="24"/>
        </w:rPr>
        <w:t>discuss</w:t>
      </w:r>
      <w:r w:rsidRPr="00806EB6">
        <w:rPr>
          <w:sz w:val="24"/>
          <w:szCs w:val="24"/>
        </w:rPr>
        <w:t xml:space="preserve"> the results and devised a draft Action Plan to address any issues outstanding. The Action Plan was then sent to </w:t>
      </w:r>
      <w:r w:rsidR="00DE7009" w:rsidRPr="00806EB6">
        <w:rPr>
          <w:sz w:val="24"/>
          <w:szCs w:val="24"/>
        </w:rPr>
        <w:t>the v</w:t>
      </w:r>
      <w:r w:rsidRPr="00806EB6">
        <w:rPr>
          <w:sz w:val="24"/>
          <w:szCs w:val="24"/>
        </w:rPr>
        <w:t>irtual Patient Group,</w:t>
      </w:r>
      <w:r w:rsidR="00DE7009" w:rsidRPr="00806EB6">
        <w:rPr>
          <w:sz w:val="24"/>
          <w:szCs w:val="24"/>
        </w:rPr>
        <w:t xml:space="preserve"> along with the Results,</w:t>
      </w:r>
      <w:r w:rsidRPr="00806EB6">
        <w:rPr>
          <w:sz w:val="24"/>
          <w:szCs w:val="24"/>
        </w:rPr>
        <w:t xml:space="preserve"> any comments were requested by 24</w:t>
      </w:r>
      <w:r w:rsidRPr="00806EB6">
        <w:rPr>
          <w:sz w:val="24"/>
          <w:szCs w:val="24"/>
          <w:vertAlign w:val="superscript"/>
        </w:rPr>
        <w:t>th</w:t>
      </w:r>
      <w:r w:rsidRPr="00806EB6">
        <w:rPr>
          <w:sz w:val="24"/>
          <w:szCs w:val="24"/>
        </w:rPr>
        <w:t xml:space="preserve"> February 2014.</w:t>
      </w:r>
    </w:p>
    <w:p w:rsidR="00EC437B" w:rsidRPr="00806EB6" w:rsidRDefault="00EC437B" w:rsidP="00630333">
      <w:pPr>
        <w:pStyle w:val="NormalWeb"/>
        <w:rPr>
          <w:sz w:val="24"/>
          <w:szCs w:val="24"/>
        </w:rPr>
      </w:pPr>
    </w:p>
    <w:p w:rsidR="007060F6" w:rsidRPr="00806EB6" w:rsidRDefault="007060F6" w:rsidP="007060F6">
      <w:pPr>
        <w:pStyle w:val="Header"/>
        <w:rPr>
          <w:rFonts w:ascii="Times New Roman" w:hAnsi="Times New Roman" w:cs="Times New Roman"/>
        </w:rPr>
      </w:pPr>
      <w:r w:rsidRPr="00806EB6">
        <w:rPr>
          <w:rFonts w:ascii="Times New Roman" w:hAnsi="Times New Roman" w:cs="Times New Roman"/>
        </w:rPr>
        <w:t>The Apples Medical Centre Annual Patient Survey – ACTION PLAN 2013/2014</w:t>
      </w:r>
    </w:p>
    <w:p w:rsidR="007060F6" w:rsidRPr="00806EB6" w:rsidRDefault="007060F6" w:rsidP="00630333">
      <w:pPr>
        <w:pStyle w:val="NormalWeb"/>
      </w:pPr>
    </w:p>
    <w:p w:rsidR="007060F6" w:rsidRPr="00806EB6" w:rsidRDefault="007060F6" w:rsidP="007060F6">
      <w:pPr>
        <w:rPr>
          <w:rFonts w:ascii="Times New Roman" w:hAnsi="Times New Roman" w:cs="Times New Roman"/>
        </w:rPr>
      </w:pPr>
      <w:r w:rsidRPr="00806EB6">
        <w:rPr>
          <w:rFonts w:ascii="Times New Roman" w:hAnsi="Times New Roman" w:cs="Times New Roman"/>
        </w:rPr>
        <w:t>The Results of the Patients Survey and proposed Actioned Plan was discussed with the Partners at our weekly meeting, Tuesday 11</w:t>
      </w:r>
      <w:r w:rsidRPr="00806EB6">
        <w:rPr>
          <w:rFonts w:ascii="Times New Roman" w:hAnsi="Times New Roman" w:cs="Times New Roman"/>
          <w:vertAlign w:val="superscript"/>
        </w:rPr>
        <w:t>th</w:t>
      </w:r>
      <w:r w:rsidRPr="00806EB6">
        <w:rPr>
          <w:rFonts w:ascii="Times New Roman" w:hAnsi="Times New Roman" w:cs="Times New Roman"/>
        </w:rPr>
        <w:t xml:space="preserve"> February 2014.  Please see points and actions below:</w:t>
      </w:r>
    </w:p>
    <w:tbl>
      <w:tblPr>
        <w:tblW w:w="99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265"/>
        <w:gridCol w:w="2510"/>
        <w:gridCol w:w="5140"/>
      </w:tblGrid>
      <w:tr w:rsidR="007060F6" w:rsidRPr="00806EB6" w:rsidTr="00E42ECE">
        <w:trPr>
          <w:trHeight w:val="75"/>
          <w:tblCellSpacing w:w="0" w:type="dxa"/>
        </w:trPr>
        <w:tc>
          <w:tcPr>
            <w:tcW w:w="3230" w:type="dxa"/>
            <w:tcBorders>
              <w:top w:val="outset" w:sz="6" w:space="0" w:color="000000"/>
              <w:left w:val="outset" w:sz="6" w:space="0" w:color="000000"/>
              <w:bottom w:val="outset" w:sz="6" w:space="0" w:color="000000"/>
              <w:right w:val="outset" w:sz="6" w:space="0" w:color="000000"/>
            </w:tcBorders>
            <w:hideMark/>
          </w:tcPr>
          <w:p w:rsidR="007060F6" w:rsidRPr="00806EB6" w:rsidRDefault="007060F6" w:rsidP="00E42ECE">
            <w:pPr>
              <w:spacing w:after="0" w:line="75" w:lineRule="atLeast"/>
              <w:jc w:val="center"/>
              <w:rPr>
                <w:rFonts w:ascii="Times New Roman" w:eastAsia="Times New Roman" w:hAnsi="Times New Roman" w:cs="Times New Roman"/>
                <w:sz w:val="20"/>
                <w:szCs w:val="20"/>
              </w:rPr>
            </w:pPr>
            <w:r w:rsidRPr="00806EB6">
              <w:rPr>
                <w:rFonts w:ascii="Times New Roman" w:eastAsia="Times New Roman" w:hAnsi="Times New Roman" w:cs="Times New Roman"/>
                <w:b/>
                <w:bCs/>
                <w:sz w:val="20"/>
                <w:szCs w:val="20"/>
              </w:rPr>
              <w:t>You said…</w:t>
            </w:r>
          </w:p>
        </w:tc>
        <w:tc>
          <w:tcPr>
            <w:tcW w:w="3632" w:type="dxa"/>
            <w:tcBorders>
              <w:top w:val="outset" w:sz="6" w:space="0" w:color="000000"/>
              <w:left w:val="outset" w:sz="6" w:space="0" w:color="000000"/>
              <w:bottom w:val="outset" w:sz="6" w:space="0" w:color="000000"/>
              <w:right w:val="outset" w:sz="6" w:space="0" w:color="000000"/>
            </w:tcBorders>
            <w:hideMark/>
          </w:tcPr>
          <w:p w:rsidR="007060F6" w:rsidRPr="00806EB6" w:rsidRDefault="007060F6" w:rsidP="00E42ECE">
            <w:pPr>
              <w:spacing w:after="0" w:line="75" w:lineRule="atLeast"/>
              <w:jc w:val="center"/>
              <w:rPr>
                <w:rFonts w:ascii="Times New Roman" w:eastAsia="Times New Roman" w:hAnsi="Times New Roman" w:cs="Times New Roman"/>
                <w:sz w:val="20"/>
                <w:szCs w:val="20"/>
              </w:rPr>
            </w:pPr>
            <w:r w:rsidRPr="00806EB6">
              <w:rPr>
                <w:rFonts w:ascii="Times New Roman" w:eastAsia="Times New Roman" w:hAnsi="Times New Roman" w:cs="Times New Roman"/>
                <w:b/>
                <w:bCs/>
                <w:sz w:val="20"/>
                <w:szCs w:val="20"/>
              </w:rPr>
              <w:t>We did…</w:t>
            </w:r>
          </w:p>
        </w:tc>
        <w:tc>
          <w:tcPr>
            <w:tcW w:w="3053" w:type="dxa"/>
            <w:tcBorders>
              <w:top w:val="outset" w:sz="6" w:space="0" w:color="000000"/>
              <w:left w:val="outset" w:sz="6" w:space="0" w:color="000000"/>
              <w:bottom w:val="outset" w:sz="6" w:space="0" w:color="000000"/>
              <w:right w:val="outset" w:sz="6" w:space="0" w:color="000000"/>
            </w:tcBorders>
            <w:hideMark/>
          </w:tcPr>
          <w:p w:rsidR="007060F6" w:rsidRPr="00806EB6" w:rsidRDefault="007060F6" w:rsidP="00E42ECE">
            <w:pPr>
              <w:spacing w:after="0" w:line="75" w:lineRule="atLeast"/>
              <w:jc w:val="center"/>
              <w:rPr>
                <w:rFonts w:ascii="Times New Roman" w:eastAsia="Times New Roman" w:hAnsi="Times New Roman" w:cs="Times New Roman"/>
                <w:sz w:val="20"/>
                <w:szCs w:val="20"/>
              </w:rPr>
            </w:pPr>
            <w:r w:rsidRPr="00806EB6">
              <w:rPr>
                <w:rFonts w:ascii="Times New Roman" w:eastAsia="Times New Roman" w:hAnsi="Times New Roman" w:cs="Times New Roman"/>
                <w:b/>
                <w:bCs/>
                <w:sz w:val="20"/>
                <w:szCs w:val="20"/>
              </w:rPr>
              <w:t>The result is...</w:t>
            </w:r>
          </w:p>
        </w:tc>
      </w:tr>
      <w:tr w:rsidR="007060F6" w:rsidRPr="00806EB6" w:rsidTr="00E42ECE">
        <w:trPr>
          <w:tblCellSpacing w:w="0" w:type="dxa"/>
        </w:trPr>
        <w:tc>
          <w:tcPr>
            <w:tcW w:w="3230" w:type="dxa"/>
            <w:tcBorders>
              <w:top w:val="outset" w:sz="6" w:space="0" w:color="000000"/>
              <w:left w:val="outset" w:sz="6" w:space="0" w:color="000000"/>
              <w:bottom w:val="outset" w:sz="6" w:space="0" w:color="000000"/>
              <w:right w:val="outset" w:sz="6" w:space="0" w:color="000000"/>
            </w:tcBorders>
            <w:hideMark/>
          </w:tcPr>
          <w:p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t>Of the Patients surveyed 34% of you thought that a quarterly Newsletter was a goo</w:t>
            </w:r>
            <w:bookmarkStart w:id="0" w:name="_GoBack"/>
            <w:bookmarkEnd w:id="0"/>
            <w:r w:rsidRPr="00806EB6">
              <w:rPr>
                <w:rFonts w:ascii="Times New Roman" w:eastAsia="Times New Roman" w:hAnsi="Times New Roman" w:cs="Times New Roman"/>
                <w:sz w:val="20"/>
                <w:szCs w:val="20"/>
              </w:rPr>
              <w:t>d idea.</w:t>
            </w:r>
          </w:p>
        </w:tc>
        <w:tc>
          <w:tcPr>
            <w:tcW w:w="3632" w:type="dxa"/>
            <w:tcBorders>
              <w:top w:val="outset" w:sz="6" w:space="0" w:color="000000"/>
              <w:left w:val="outset" w:sz="6" w:space="0" w:color="000000"/>
              <w:bottom w:val="outset" w:sz="6" w:space="0" w:color="000000"/>
              <w:right w:val="outset" w:sz="6" w:space="0" w:color="000000"/>
            </w:tcBorders>
            <w:hideMark/>
          </w:tcPr>
          <w:p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t>Discussed with the Partners, how, when, who would action this Newsletter.</w:t>
            </w:r>
          </w:p>
        </w:tc>
        <w:tc>
          <w:tcPr>
            <w:tcW w:w="3053" w:type="dxa"/>
            <w:tcBorders>
              <w:top w:val="outset" w:sz="6" w:space="0" w:color="000000"/>
              <w:left w:val="outset" w:sz="6" w:space="0" w:color="000000"/>
              <w:bottom w:val="outset" w:sz="6" w:space="0" w:color="000000"/>
              <w:right w:val="outset" w:sz="6" w:space="0" w:color="000000"/>
            </w:tcBorders>
            <w:hideMark/>
          </w:tcPr>
          <w:p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t>It was agreed that the Practice Manager would take on this role.  The first Newsletter will be distributed to the Patient Group via email, it will also be published on the Website and in paper form in the waiting room – a notice will be put in the Waiting Room to inform patients of the Newsletter and where to locate it. Date of the first Newsletter 1</w:t>
            </w:r>
            <w:r w:rsidRPr="00806EB6">
              <w:rPr>
                <w:rFonts w:ascii="Times New Roman" w:eastAsia="Times New Roman" w:hAnsi="Times New Roman" w:cs="Times New Roman"/>
                <w:sz w:val="20"/>
                <w:szCs w:val="20"/>
                <w:vertAlign w:val="superscript"/>
              </w:rPr>
              <w:t>st</w:t>
            </w:r>
            <w:r w:rsidRPr="00806EB6">
              <w:rPr>
                <w:rFonts w:ascii="Times New Roman" w:eastAsia="Times New Roman" w:hAnsi="Times New Roman" w:cs="Times New Roman"/>
                <w:sz w:val="20"/>
                <w:szCs w:val="20"/>
              </w:rPr>
              <w:t xml:space="preserve"> July 2014 (first quarter of the new financial year)</w:t>
            </w:r>
          </w:p>
        </w:tc>
      </w:tr>
      <w:tr w:rsidR="007060F6" w:rsidRPr="00806EB6" w:rsidTr="00E42ECE">
        <w:trPr>
          <w:tblCellSpacing w:w="0" w:type="dxa"/>
        </w:trPr>
        <w:tc>
          <w:tcPr>
            <w:tcW w:w="3230" w:type="dxa"/>
            <w:tcBorders>
              <w:top w:val="outset" w:sz="6" w:space="0" w:color="000000"/>
              <w:left w:val="outset" w:sz="6" w:space="0" w:color="000000"/>
              <w:bottom w:val="outset" w:sz="6" w:space="0" w:color="000000"/>
              <w:right w:val="outset" w:sz="6" w:space="0" w:color="000000"/>
            </w:tcBorders>
            <w:hideMark/>
          </w:tcPr>
          <w:p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t>High percentage of you would find a Self Service check in monitor really useful</w:t>
            </w:r>
          </w:p>
        </w:tc>
        <w:tc>
          <w:tcPr>
            <w:tcW w:w="3632" w:type="dxa"/>
            <w:tcBorders>
              <w:top w:val="outset" w:sz="6" w:space="0" w:color="000000"/>
              <w:left w:val="outset" w:sz="6" w:space="0" w:color="000000"/>
              <w:bottom w:val="outset" w:sz="6" w:space="0" w:color="000000"/>
              <w:right w:val="outset" w:sz="6" w:space="0" w:color="000000"/>
            </w:tcBorders>
            <w:hideMark/>
          </w:tcPr>
          <w:p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t xml:space="preserve">The Reception and Dispensary can be very busy at certain periods, dealing with a variety of questions, for the patients </w:t>
            </w:r>
            <w:r w:rsidRPr="00806EB6">
              <w:rPr>
                <w:rFonts w:ascii="Times New Roman" w:eastAsia="Times New Roman" w:hAnsi="Times New Roman" w:cs="Times New Roman"/>
                <w:sz w:val="20"/>
                <w:szCs w:val="20"/>
              </w:rPr>
              <w:lastRenderedPageBreak/>
              <w:t>who would be happy to use the Self Service Check this would help speed up the process</w:t>
            </w:r>
          </w:p>
        </w:tc>
        <w:tc>
          <w:tcPr>
            <w:tcW w:w="3053" w:type="dxa"/>
            <w:tcBorders>
              <w:top w:val="outset" w:sz="6" w:space="0" w:color="000000"/>
              <w:left w:val="outset" w:sz="6" w:space="0" w:color="000000"/>
              <w:bottom w:val="outset" w:sz="6" w:space="0" w:color="000000"/>
              <w:right w:val="outset" w:sz="6" w:space="0" w:color="000000"/>
            </w:tcBorders>
            <w:hideMark/>
          </w:tcPr>
          <w:p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lastRenderedPageBreak/>
              <w:t>Work in Progress – we would like to have the Self – Service check in monitor by July 1</w:t>
            </w:r>
            <w:r w:rsidRPr="00806EB6">
              <w:rPr>
                <w:rFonts w:ascii="Times New Roman" w:eastAsia="Times New Roman" w:hAnsi="Times New Roman" w:cs="Times New Roman"/>
                <w:sz w:val="20"/>
                <w:szCs w:val="20"/>
                <w:vertAlign w:val="superscript"/>
              </w:rPr>
              <w:t>st</w:t>
            </w:r>
            <w:r w:rsidRPr="00806EB6">
              <w:rPr>
                <w:rFonts w:ascii="Times New Roman" w:eastAsia="Times New Roman" w:hAnsi="Times New Roman" w:cs="Times New Roman"/>
                <w:sz w:val="20"/>
                <w:szCs w:val="20"/>
              </w:rPr>
              <w:t xml:space="preserve"> 2014 </w:t>
            </w:r>
          </w:p>
        </w:tc>
      </w:tr>
      <w:tr w:rsidR="007060F6" w:rsidRPr="00806EB6" w:rsidTr="00E42ECE">
        <w:trPr>
          <w:tblCellSpacing w:w="0" w:type="dxa"/>
        </w:trPr>
        <w:tc>
          <w:tcPr>
            <w:tcW w:w="3230" w:type="dxa"/>
            <w:tcBorders>
              <w:top w:val="outset" w:sz="6" w:space="0" w:color="000000"/>
              <w:left w:val="outset" w:sz="6" w:space="0" w:color="000000"/>
              <w:bottom w:val="outset" w:sz="6" w:space="0" w:color="000000"/>
              <w:right w:val="outset" w:sz="6" w:space="0" w:color="000000"/>
            </w:tcBorders>
            <w:hideMark/>
          </w:tcPr>
          <w:p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lastRenderedPageBreak/>
              <w:t>60% of you thought that our standard of decor inside the surgery is good and 74% of you thought that our general presentation of the surgery outside was good!</w:t>
            </w:r>
          </w:p>
        </w:tc>
        <w:tc>
          <w:tcPr>
            <w:tcW w:w="3632" w:type="dxa"/>
            <w:tcBorders>
              <w:top w:val="outset" w:sz="6" w:space="0" w:color="000000"/>
              <w:left w:val="outset" w:sz="6" w:space="0" w:color="000000"/>
              <w:bottom w:val="outset" w:sz="6" w:space="0" w:color="000000"/>
              <w:right w:val="outset" w:sz="6" w:space="0" w:color="000000"/>
            </w:tcBorders>
            <w:hideMark/>
          </w:tcPr>
          <w:p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t>Discussed at length of how we can keep this at a high percentage – some points were raised that the surgery is dark, old and that we still have car parking issues.</w:t>
            </w:r>
          </w:p>
        </w:tc>
        <w:tc>
          <w:tcPr>
            <w:tcW w:w="3053" w:type="dxa"/>
            <w:tcBorders>
              <w:top w:val="outset" w:sz="6" w:space="0" w:color="000000"/>
              <w:left w:val="outset" w:sz="6" w:space="0" w:color="000000"/>
              <w:bottom w:val="outset" w:sz="6" w:space="0" w:color="000000"/>
              <w:right w:val="outset" w:sz="6" w:space="0" w:color="000000"/>
            </w:tcBorders>
            <w:hideMark/>
          </w:tcPr>
          <w:p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t>We are currently receiving quotes to have some offices re-painted along with the wood outside of the building. We will look into having some new lighting to brighten the waiting room area.  We have continued with our staff parking in the car park opposite the surgery. This is ongoing process.</w:t>
            </w:r>
          </w:p>
        </w:tc>
      </w:tr>
      <w:tr w:rsidR="007060F6" w:rsidRPr="00806EB6" w:rsidTr="00E42ECE">
        <w:trPr>
          <w:tblCellSpacing w:w="0" w:type="dxa"/>
        </w:trPr>
        <w:tc>
          <w:tcPr>
            <w:tcW w:w="3230" w:type="dxa"/>
            <w:tcBorders>
              <w:top w:val="outset" w:sz="6" w:space="0" w:color="000000"/>
              <w:left w:val="outset" w:sz="6" w:space="0" w:color="000000"/>
              <w:bottom w:val="outset" w:sz="6" w:space="0" w:color="000000"/>
              <w:right w:val="outset" w:sz="6" w:space="0" w:color="000000"/>
            </w:tcBorders>
            <w:hideMark/>
          </w:tcPr>
          <w:p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t>New Computer System, knock on effect! Mixed results, 28% yes, 45% no, 22% maybe</w:t>
            </w:r>
          </w:p>
        </w:tc>
        <w:tc>
          <w:tcPr>
            <w:tcW w:w="3632" w:type="dxa"/>
            <w:tcBorders>
              <w:top w:val="outset" w:sz="6" w:space="0" w:color="000000"/>
              <w:left w:val="outset" w:sz="6" w:space="0" w:color="000000"/>
              <w:bottom w:val="outset" w:sz="6" w:space="0" w:color="000000"/>
              <w:right w:val="outset" w:sz="6" w:space="0" w:color="000000"/>
            </w:tcBorders>
            <w:hideMark/>
          </w:tcPr>
          <w:p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t>As of 1</w:t>
            </w:r>
            <w:r w:rsidRPr="00806EB6">
              <w:rPr>
                <w:rFonts w:ascii="Times New Roman" w:eastAsia="Times New Roman" w:hAnsi="Times New Roman" w:cs="Times New Roman"/>
                <w:sz w:val="20"/>
                <w:szCs w:val="20"/>
                <w:vertAlign w:val="superscript"/>
              </w:rPr>
              <w:t>st</w:t>
            </w:r>
            <w:r w:rsidRPr="00806EB6">
              <w:rPr>
                <w:rFonts w:ascii="Times New Roman" w:eastAsia="Times New Roman" w:hAnsi="Times New Roman" w:cs="Times New Roman"/>
                <w:sz w:val="20"/>
                <w:szCs w:val="20"/>
              </w:rPr>
              <w:t xml:space="preserve"> October 2013 we changed our clinical computer system, we tried to do this with the minimum of disruption to our patients, we wanted to know if this had a knock on effect.  </w:t>
            </w:r>
          </w:p>
        </w:tc>
        <w:tc>
          <w:tcPr>
            <w:tcW w:w="3053" w:type="dxa"/>
            <w:tcBorders>
              <w:top w:val="outset" w:sz="6" w:space="0" w:color="000000"/>
              <w:left w:val="outset" w:sz="6" w:space="0" w:color="000000"/>
              <w:bottom w:val="outset" w:sz="6" w:space="0" w:color="000000"/>
              <w:right w:val="outset" w:sz="6" w:space="0" w:color="000000"/>
            </w:tcBorders>
            <w:hideMark/>
          </w:tcPr>
          <w:p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t>We are aware that there was many teething problems i.e. booking online, ordering prescriptions; we have tried to rectify this as quickly as possible. Thank you for your patience.</w:t>
            </w:r>
          </w:p>
        </w:tc>
      </w:tr>
      <w:tr w:rsidR="007060F6" w:rsidRPr="00806EB6" w:rsidTr="00E42ECE">
        <w:trPr>
          <w:tblCellSpacing w:w="0" w:type="dxa"/>
        </w:trPr>
        <w:tc>
          <w:tcPr>
            <w:tcW w:w="3230" w:type="dxa"/>
            <w:tcBorders>
              <w:top w:val="outset" w:sz="6" w:space="0" w:color="000000"/>
              <w:left w:val="outset" w:sz="6" w:space="0" w:color="000000"/>
              <w:bottom w:val="outset" w:sz="6" w:space="0" w:color="000000"/>
              <w:right w:val="outset" w:sz="6" w:space="0" w:color="000000"/>
            </w:tcBorders>
            <w:hideMark/>
          </w:tcPr>
          <w:p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t>Our Website – 51% no answers, many of you are not aware of our Website.</w:t>
            </w:r>
          </w:p>
        </w:tc>
        <w:tc>
          <w:tcPr>
            <w:tcW w:w="3632" w:type="dxa"/>
            <w:tcBorders>
              <w:top w:val="outset" w:sz="6" w:space="0" w:color="000000"/>
              <w:left w:val="outset" w:sz="6" w:space="0" w:color="000000"/>
              <w:bottom w:val="outset" w:sz="6" w:space="0" w:color="000000"/>
              <w:right w:val="outset" w:sz="6" w:space="0" w:color="000000"/>
            </w:tcBorders>
            <w:hideMark/>
          </w:tcPr>
          <w:p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t>At present we are in discussions with regards to upgrading our online services to you.</w:t>
            </w:r>
          </w:p>
        </w:tc>
        <w:tc>
          <w:tcPr>
            <w:tcW w:w="3053" w:type="dxa"/>
            <w:tcBorders>
              <w:top w:val="outset" w:sz="6" w:space="0" w:color="000000"/>
              <w:left w:val="outset" w:sz="6" w:space="0" w:color="000000"/>
              <w:bottom w:val="outset" w:sz="6" w:space="0" w:color="000000"/>
              <w:right w:val="outset" w:sz="6" w:space="0" w:color="000000"/>
            </w:tcBorders>
            <w:hideMark/>
          </w:tcPr>
          <w:p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t>We would like more patients to be aware of our Website, we plan on putting up notices/posters in the Waiting Room advertising our Website – action date 1</w:t>
            </w:r>
            <w:r w:rsidRPr="00806EB6">
              <w:rPr>
                <w:rFonts w:ascii="Times New Roman" w:eastAsia="Times New Roman" w:hAnsi="Times New Roman" w:cs="Times New Roman"/>
                <w:sz w:val="20"/>
                <w:szCs w:val="20"/>
                <w:vertAlign w:val="superscript"/>
              </w:rPr>
              <w:t>st</w:t>
            </w:r>
            <w:r w:rsidRPr="00806EB6">
              <w:rPr>
                <w:rFonts w:ascii="Times New Roman" w:eastAsia="Times New Roman" w:hAnsi="Times New Roman" w:cs="Times New Roman"/>
                <w:sz w:val="20"/>
                <w:szCs w:val="20"/>
              </w:rPr>
              <w:t xml:space="preserve"> March 2014 – We are also planning on having a new modern and hopefully </w:t>
            </w:r>
            <w:r w:rsidRPr="00806EB6">
              <w:rPr>
                <w:rFonts w:ascii="Times New Roman" w:eastAsia="Times New Roman" w:hAnsi="Times New Roman" w:cs="Times New Roman"/>
                <w:sz w:val="20"/>
                <w:szCs w:val="20"/>
              </w:rPr>
              <w:lastRenderedPageBreak/>
              <w:t xml:space="preserve">easier Website -  Work in process, action date by </w:t>
            </w:r>
            <w:r w:rsidR="00EC437B" w:rsidRPr="00806EB6">
              <w:rPr>
                <w:rFonts w:ascii="Times New Roman" w:eastAsia="Times New Roman" w:hAnsi="Times New Roman" w:cs="Times New Roman"/>
                <w:sz w:val="20"/>
                <w:szCs w:val="20"/>
              </w:rPr>
              <w:t>mid-Summer</w:t>
            </w:r>
            <w:r w:rsidRPr="00806EB6">
              <w:rPr>
                <w:rFonts w:ascii="Times New Roman" w:eastAsia="Times New Roman" w:hAnsi="Times New Roman" w:cs="Times New Roman"/>
                <w:sz w:val="20"/>
                <w:szCs w:val="20"/>
              </w:rPr>
              <w:t xml:space="preserve"> 2014</w:t>
            </w:r>
          </w:p>
        </w:tc>
      </w:tr>
      <w:tr w:rsidR="007060F6" w:rsidRPr="00806EB6" w:rsidTr="00756ED3">
        <w:trPr>
          <w:trHeight w:val="2374"/>
          <w:tblCellSpacing w:w="0" w:type="dxa"/>
        </w:trPr>
        <w:tc>
          <w:tcPr>
            <w:tcW w:w="3230" w:type="dxa"/>
            <w:tcBorders>
              <w:top w:val="outset" w:sz="6" w:space="0" w:color="000000"/>
              <w:left w:val="outset" w:sz="6" w:space="0" w:color="000000"/>
              <w:bottom w:val="outset" w:sz="6" w:space="0" w:color="000000"/>
              <w:right w:val="outset" w:sz="6" w:space="0" w:color="000000"/>
            </w:tcBorders>
            <w:hideMark/>
          </w:tcPr>
          <w:p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lastRenderedPageBreak/>
              <w:t>15 minutes appointment slots – 46% agreed that they would prefer to have 15 min slots</w:t>
            </w:r>
          </w:p>
        </w:tc>
        <w:tc>
          <w:tcPr>
            <w:tcW w:w="3632" w:type="dxa"/>
            <w:tcBorders>
              <w:top w:val="outset" w:sz="6" w:space="0" w:color="000000"/>
              <w:left w:val="outset" w:sz="6" w:space="0" w:color="000000"/>
              <w:bottom w:val="outset" w:sz="6" w:space="0" w:color="000000"/>
              <w:right w:val="outset" w:sz="6" w:space="0" w:color="000000"/>
            </w:tcBorders>
            <w:hideMark/>
          </w:tcPr>
          <w:p w:rsidR="007060F6" w:rsidRPr="00806EB6" w:rsidRDefault="007060F6" w:rsidP="00E42ECE">
            <w:pPr>
              <w:spacing w:after="0" w:line="330" w:lineRule="atLeast"/>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t>At the start of this year Dr Lewis changed his morning appointments from 10 mins to 15 mins, still seeing the same amount of patients</w:t>
            </w:r>
          </w:p>
        </w:tc>
        <w:tc>
          <w:tcPr>
            <w:tcW w:w="0" w:type="auto"/>
            <w:tcBorders>
              <w:top w:val="single" w:sz="4" w:space="0" w:color="auto"/>
              <w:left w:val="single" w:sz="4" w:space="0" w:color="auto"/>
              <w:bottom w:val="single" w:sz="4" w:space="0" w:color="auto"/>
              <w:right w:val="single" w:sz="4" w:space="0" w:color="auto"/>
            </w:tcBorders>
            <w:hideMark/>
          </w:tcPr>
          <w:p w:rsidR="007060F6" w:rsidRPr="00806EB6" w:rsidRDefault="007060F6" w:rsidP="00E42ECE">
            <w:pPr>
              <w:spacing w:after="0" w:line="240" w:lineRule="auto"/>
              <w:rPr>
                <w:rFonts w:ascii="Times New Roman" w:eastAsia="Times New Roman" w:hAnsi="Times New Roman" w:cs="Times New Roman"/>
                <w:sz w:val="20"/>
                <w:szCs w:val="20"/>
              </w:rPr>
            </w:pPr>
            <w:r w:rsidRPr="00806EB6">
              <w:rPr>
                <w:rFonts w:ascii="Times New Roman" w:eastAsia="Times New Roman" w:hAnsi="Times New Roman" w:cs="Times New Roman"/>
                <w:sz w:val="20"/>
                <w:szCs w:val="20"/>
              </w:rPr>
              <w:t>Dr Morris and Dr Griffiths would also like to have 15 mins consultation time – action date 1</w:t>
            </w:r>
            <w:r w:rsidRPr="00806EB6">
              <w:rPr>
                <w:rFonts w:ascii="Times New Roman" w:eastAsia="Times New Roman" w:hAnsi="Times New Roman" w:cs="Times New Roman"/>
                <w:sz w:val="20"/>
                <w:szCs w:val="20"/>
                <w:vertAlign w:val="superscript"/>
              </w:rPr>
              <w:t>st</w:t>
            </w:r>
            <w:r w:rsidRPr="00806EB6">
              <w:rPr>
                <w:rFonts w:ascii="Times New Roman" w:eastAsia="Times New Roman" w:hAnsi="Times New Roman" w:cs="Times New Roman"/>
                <w:sz w:val="20"/>
                <w:szCs w:val="20"/>
              </w:rPr>
              <w:t xml:space="preserve"> April 2014</w:t>
            </w:r>
          </w:p>
        </w:tc>
      </w:tr>
    </w:tbl>
    <w:p w:rsidR="007060F6" w:rsidRPr="00806EB6" w:rsidRDefault="007060F6" w:rsidP="00630333">
      <w:pPr>
        <w:pStyle w:val="NormalWeb"/>
      </w:pPr>
    </w:p>
    <w:p w:rsidR="00340E39" w:rsidRPr="00806EB6" w:rsidRDefault="00340E39" w:rsidP="00340E39">
      <w:pPr>
        <w:pStyle w:val="NoSpacing"/>
        <w:rPr>
          <w:rFonts w:ascii="Times New Roman" w:hAnsi="Times New Roman" w:cs="Times New Roman"/>
        </w:rPr>
      </w:pPr>
    </w:p>
    <w:p w:rsidR="00F90504" w:rsidRPr="00806EB6" w:rsidRDefault="00340E39" w:rsidP="00F90504">
      <w:pPr>
        <w:pStyle w:val="NormalWeb"/>
        <w:rPr>
          <w:sz w:val="24"/>
          <w:szCs w:val="24"/>
        </w:rPr>
      </w:pPr>
      <w:r w:rsidRPr="00806EB6">
        <w:t xml:space="preserve"> </w:t>
      </w:r>
      <w:r w:rsidR="00F90504" w:rsidRPr="00806EB6">
        <w:rPr>
          <w:sz w:val="24"/>
          <w:szCs w:val="24"/>
        </w:rPr>
        <w:t>A few replies were received and replied to by the Practice Manager – please see a selection of comments received:</w:t>
      </w:r>
    </w:p>
    <w:p w:rsidR="00F90504" w:rsidRPr="00806EB6" w:rsidRDefault="00F90504" w:rsidP="00F90504">
      <w:pPr>
        <w:pStyle w:val="NormalWeb"/>
        <w:rPr>
          <w:sz w:val="24"/>
          <w:szCs w:val="24"/>
        </w:rPr>
      </w:pPr>
    </w:p>
    <w:p w:rsidR="00F90504" w:rsidRPr="00806EB6" w:rsidRDefault="00F90504" w:rsidP="00F90504">
      <w:pPr>
        <w:pStyle w:val="NormalWeb"/>
        <w:numPr>
          <w:ilvl w:val="0"/>
          <w:numId w:val="1"/>
        </w:numPr>
        <w:rPr>
          <w:sz w:val="24"/>
          <w:szCs w:val="24"/>
        </w:rPr>
      </w:pPr>
      <w:r w:rsidRPr="00806EB6">
        <w:rPr>
          <w:sz w:val="24"/>
          <w:szCs w:val="24"/>
        </w:rPr>
        <w:t>Please that Patient consultation has increased as well as communications i.e. Newsletter, makes us feel worth and ‘heard’</w:t>
      </w:r>
    </w:p>
    <w:p w:rsidR="00F90504" w:rsidRPr="00806EB6" w:rsidRDefault="00F90504" w:rsidP="00F90504">
      <w:pPr>
        <w:pStyle w:val="NormalWeb"/>
        <w:numPr>
          <w:ilvl w:val="0"/>
          <w:numId w:val="1"/>
        </w:numPr>
        <w:rPr>
          <w:sz w:val="24"/>
          <w:szCs w:val="24"/>
        </w:rPr>
      </w:pPr>
      <w:r w:rsidRPr="00806EB6">
        <w:rPr>
          <w:sz w:val="24"/>
          <w:szCs w:val="24"/>
        </w:rPr>
        <w:t>Agree with the self-service check in, it will free up reception staff for more important jobs</w:t>
      </w:r>
    </w:p>
    <w:p w:rsidR="00F90504" w:rsidRPr="00806EB6" w:rsidRDefault="00F90504" w:rsidP="00F90504">
      <w:pPr>
        <w:pStyle w:val="NormalWeb"/>
        <w:numPr>
          <w:ilvl w:val="0"/>
          <w:numId w:val="1"/>
        </w:numPr>
        <w:rPr>
          <w:sz w:val="24"/>
          <w:szCs w:val="24"/>
        </w:rPr>
      </w:pPr>
      <w:r w:rsidRPr="00806EB6">
        <w:rPr>
          <w:sz w:val="24"/>
          <w:szCs w:val="24"/>
        </w:rPr>
        <w:t xml:space="preserve">Disagree with the idea of having a Newsletter, it’s a good idea in practice but may take up too much time </w:t>
      </w:r>
    </w:p>
    <w:p w:rsidR="00F90504" w:rsidRPr="00806EB6" w:rsidRDefault="00F90504" w:rsidP="00F90504">
      <w:pPr>
        <w:pStyle w:val="NormalWeb"/>
        <w:numPr>
          <w:ilvl w:val="0"/>
          <w:numId w:val="1"/>
        </w:numPr>
        <w:rPr>
          <w:sz w:val="24"/>
          <w:szCs w:val="24"/>
        </w:rPr>
      </w:pPr>
      <w:r w:rsidRPr="00806EB6">
        <w:rPr>
          <w:sz w:val="24"/>
          <w:szCs w:val="24"/>
        </w:rPr>
        <w:t>Quarterly Newsletter excellent idea</w:t>
      </w:r>
    </w:p>
    <w:p w:rsidR="00F90504" w:rsidRPr="00806EB6" w:rsidRDefault="00F90504" w:rsidP="00F90504">
      <w:pPr>
        <w:pStyle w:val="NormalWeb"/>
        <w:numPr>
          <w:ilvl w:val="0"/>
          <w:numId w:val="1"/>
        </w:numPr>
        <w:rPr>
          <w:sz w:val="24"/>
          <w:szCs w:val="24"/>
        </w:rPr>
      </w:pPr>
      <w:r w:rsidRPr="00806EB6">
        <w:rPr>
          <w:sz w:val="24"/>
          <w:szCs w:val="24"/>
        </w:rPr>
        <w:t>Happy with self-service check in</w:t>
      </w:r>
    </w:p>
    <w:p w:rsidR="00F90504" w:rsidRPr="00806EB6" w:rsidRDefault="00F90504" w:rsidP="00F90504">
      <w:pPr>
        <w:pStyle w:val="NormalWeb"/>
        <w:numPr>
          <w:ilvl w:val="0"/>
          <w:numId w:val="1"/>
        </w:numPr>
        <w:rPr>
          <w:sz w:val="24"/>
          <w:szCs w:val="24"/>
        </w:rPr>
      </w:pPr>
      <w:r w:rsidRPr="00806EB6">
        <w:rPr>
          <w:sz w:val="24"/>
          <w:szCs w:val="24"/>
        </w:rPr>
        <w:t>Décor, the waiting area needs brightening up</w:t>
      </w:r>
    </w:p>
    <w:p w:rsidR="00F90504" w:rsidRPr="00806EB6" w:rsidRDefault="00F90504" w:rsidP="00F90504">
      <w:pPr>
        <w:pStyle w:val="NormalWeb"/>
        <w:numPr>
          <w:ilvl w:val="0"/>
          <w:numId w:val="1"/>
        </w:numPr>
        <w:rPr>
          <w:sz w:val="24"/>
          <w:szCs w:val="24"/>
        </w:rPr>
      </w:pPr>
      <w:r w:rsidRPr="00806EB6">
        <w:rPr>
          <w:sz w:val="24"/>
          <w:szCs w:val="24"/>
        </w:rPr>
        <w:t>15 mins slots very useful</w:t>
      </w:r>
    </w:p>
    <w:p w:rsidR="00340E39" w:rsidRPr="00806EB6" w:rsidRDefault="00340E39" w:rsidP="00340E39">
      <w:pPr>
        <w:pStyle w:val="NoSpacing"/>
        <w:rPr>
          <w:rFonts w:ascii="Times New Roman" w:hAnsi="Times New Roman" w:cs="Times New Roman"/>
        </w:rPr>
      </w:pPr>
    </w:p>
    <w:sectPr w:rsidR="00340E39" w:rsidRPr="00806EB6" w:rsidSect="00DD19A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ED3" w:rsidRDefault="00756ED3" w:rsidP="00756ED3">
      <w:pPr>
        <w:spacing w:after="0" w:line="240" w:lineRule="auto"/>
      </w:pPr>
      <w:r>
        <w:separator/>
      </w:r>
    </w:p>
  </w:endnote>
  <w:endnote w:type="continuationSeparator" w:id="0">
    <w:p w:rsidR="00756ED3" w:rsidRDefault="00756ED3" w:rsidP="0075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31299"/>
      <w:docPartObj>
        <w:docPartGallery w:val="Page Numbers (Bottom of Page)"/>
        <w:docPartUnique/>
      </w:docPartObj>
    </w:sdtPr>
    <w:sdtEndPr>
      <w:rPr>
        <w:noProof/>
      </w:rPr>
    </w:sdtEndPr>
    <w:sdtContent>
      <w:p w:rsidR="00756ED3" w:rsidRDefault="00756ED3">
        <w:pPr>
          <w:pStyle w:val="Footer"/>
        </w:pPr>
        <w:r>
          <w:t xml:space="preserve">Page </w:t>
        </w:r>
        <w:r>
          <w:fldChar w:fldCharType="begin"/>
        </w:r>
        <w:r>
          <w:instrText xml:space="preserve"> PAGE   \* MERGEFORMAT </w:instrText>
        </w:r>
        <w:r>
          <w:fldChar w:fldCharType="separate"/>
        </w:r>
        <w:r w:rsidR="00F90504">
          <w:rPr>
            <w:noProof/>
          </w:rPr>
          <w:t>8</w:t>
        </w:r>
        <w:r>
          <w:rPr>
            <w:noProof/>
          </w:rPr>
          <w:fldChar w:fldCharType="end"/>
        </w:r>
      </w:p>
    </w:sdtContent>
  </w:sdt>
  <w:p w:rsidR="00756ED3" w:rsidRDefault="00756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ED3" w:rsidRDefault="00756ED3" w:rsidP="00756ED3">
      <w:pPr>
        <w:spacing w:after="0" w:line="240" w:lineRule="auto"/>
      </w:pPr>
      <w:r>
        <w:separator/>
      </w:r>
    </w:p>
  </w:footnote>
  <w:footnote w:type="continuationSeparator" w:id="0">
    <w:p w:rsidR="00756ED3" w:rsidRDefault="00756ED3" w:rsidP="00756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17A38"/>
    <w:multiLevelType w:val="hybridMultilevel"/>
    <w:tmpl w:val="FAF40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39"/>
    <w:rsid w:val="00021C2C"/>
    <w:rsid w:val="001138F4"/>
    <w:rsid w:val="00340E39"/>
    <w:rsid w:val="003E66B1"/>
    <w:rsid w:val="00436C8B"/>
    <w:rsid w:val="00466FC4"/>
    <w:rsid w:val="00515810"/>
    <w:rsid w:val="00584079"/>
    <w:rsid w:val="005E63B6"/>
    <w:rsid w:val="00603A50"/>
    <w:rsid w:val="00630333"/>
    <w:rsid w:val="007060F6"/>
    <w:rsid w:val="00756ED3"/>
    <w:rsid w:val="00806EB6"/>
    <w:rsid w:val="00937C18"/>
    <w:rsid w:val="009A07EC"/>
    <w:rsid w:val="00A16F41"/>
    <w:rsid w:val="00A26D27"/>
    <w:rsid w:val="00AB6FBD"/>
    <w:rsid w:val="00B54F6C"/>
    <w:rsid w:val="00C5489B"/>
    <w:rsid w:val="00DD19A9"/>
    <w:rsid w:val="00DE7009"/>
    <w:rsid w:val="00E37828"/>
    <w:rsid w:val="00E83C32"/>
    <w:rsid w:val="00EC437B"/>
    <w:rsid w:val="00F01BC6"/>
    <w:rsid w:val="00F07AC7"/>
    <w:rsid w:val="00F8770C"/>
    <w:rsid w:val="00F90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E39"/>
    <w:pPr>
      <w:spacing w:after="0" w:line="240" w:lineRule="auto"/>
    </w:pPr>
  </w:style>
  <w:style w:type="paragraph" w:styleId="NormalWeb">
    <w:name w:val="Normal (Web)"/>
    <w:basedOn w:val="Normal"/>
    <w:uiPriority w:val="99"/>
    <w:semiHidden/>
    <w:unhideWhenUsed/>
    <w:rsid w:val="00630333"/>
    <w:pPr>
      <w:spacing w:after="0" w:line="330" w:lineRule="atLeast"/>
    </w:pPr>
    <w:rPr>
      <w:rFonts w:ascii="Times New Roman" w:eastAsia="Times New Roman" w:hAnsi="Times New Roman" w:cs="Times New Roman"/>
      <w:sz w:val="20"/>
      <w:szCs w:val="20"/>
    </w:rPr>
  </w:style>
  <w:style w:type="character" w:styleId="Strong">
    <w:name w:val="Strong"/>
    <w:basedOn w:val="DefaultParagraphFont"/>
    <w:uiPriority w:val="22"/>
    <w:qFormat/>
    <w:rsid w:val="00630333"/>
    <w:rPr>
      <w:b/>
      <w:bCs/>
    </w:rPr>
  </w:style>
  <w:style w:type="table" w:styleId="TableGrid">
    <w:name w:val="Table Grid"/>
    <w:basedOn w:val="TableNormal"/>
    <w:uiPriority w:val="59"/>
    <w:rsid w:val="00021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6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0F6"/>
  </w:style>
  <w:style w:type="paragraph" w:styleId="BalloonText">
    <w:name w:val="Balloon Text"/>
    <w:basedOn w:val="Normal"/>
    <w:link w:val="BalloonTextChar"/>
    <w:uiPriority w:val="99"/>
    <w:semiHidden/>
    <w:unhideWhenUsed/>
    <w:rsid w:val="00584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079"/>
    <w:rPr>
      <w:rFonts w:ascii="Tahoma" w:hAnsi="Tahoma" w:cs="Tahoma"/>
      <w:sz w:val="16"/>
      <w:szCs w:val="16"/>
    </w:rPr>
  </w:style>
  <w:style w:type="paragraph" w:styleId="Footer">
    <w:name w:val="footer"/>
    <w:basedOn w:val="Normal"/>
    <w:link w:val="FooterChar"/>
    <w:uiPriority w:val="99"/>
    <w:unhideWhenUsed/>
    <w:rsid w:val="00756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E39"/>
    <w:pPr>
      <w:spacing w:after="0" w:line="240" w:lineRule="auto"/>
    </w:pPr>
  </w:style>
  <w:style w:type="paragraph" w:styleId="NormalWeb">
    <w:name w:val="Normal (Web)"/>
    <w:basedOn w:val="Normal"/>
    <w:uiPriority w:val="99"/>
    <w:semiHidden/>
    <w:unhideWhenUsed/>
    <w:rsid w:val="00630333"/>
    <w:pPr>
      <w:spacing w:after="0" w:line="330" w:lineRule="atLeast"/>
    </w:pPr>
    <w:rPr>
      <w:rFonts w:ascii="Times New Roman" w:eastAsia="Times New Roman" w:hAnsi="Times New Roman" w:cs="Times New Roman"/>
      <w:sz w:val="20"/>
      <w:szCs w:val="20"/>
    </w:rPr>
  </w:style>
  <w:style w:type="character" w:styleId="Strong">
    <w:name w:val="Strong"/>
    <w:basedOn w:val="DefaultParagraphFont"/>
    <w:uiPriority w:val="22"/>
    <w:qFormat/>
    <w:rsid w:val="00630333"/>
    <w:rPr>
      <w:b/>
      <w:bCs/>
    </w:rPr>
  </w:style>
  <w:style w:type="table" w:styleId="TableGrid">
    <w:name w:val="Table Grid"/>
    <w:basedOn w:val="TableNormal"/>
    <w:uiPriority w:val="59"/>
    <w:rsid w:val="00021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6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0F6"/>
  </w:style>
  <w:style w:type="paragraph" w:styleId="BalloonText">
    <w:name w:val="Balloon Text"/>
    <w:basedOn w:val="Normal"/>
    <w:link w:val="BalloonTextChar"/>
    <w:uiPriority w:val="99"/>
    <w:semiHidden/>
    <w:unhideWhenUsed/>
    <w:rsid w:val="00584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079"/>
    <w:rPr>
      <w:rFonts w:ascii="Tahoma" w:hAnsi="Tahoma" w:cs="Tahoma"/>
      <w:sz w:val="16"/>
      <w:szCs w:val="16"/>
    </w:rPr>
  </w:style>
  <w:style w:type="paragraph" w:styleId="Footer">
    <w:name w:val="footer"/>
    <w:basedOn w:val="Normal"/>
    <w:link w:val="FooterChar"/>
    <w:uiPriority w:val="99"/>
    <w:unhideWhenUsed/>
    <w:rsid w:val="00756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633769">
      <w:bodyDiv w:val="1"/>
      <w:marLeft w:val="0"/>
      <w:marRight w:val="0"/>
      <w:marTop w:val="0"/>
      <w:marBottom w:val="0"/>
      <w:divBdr>
        <w:top w:val="none" w:sz="0" w:space="0" w:color="auto"/>
        <w:left w:val="none" w:sz="0" w:space="0" w:color="auto"/>
        <w:bottom w:val="none" w:sz="0" w:space="0" w:color="auto"/>
        <w:right w:val="none" w:sz="0" w:space="0" w:color="auto"/>
      </w:divBdr>
    </w:div>
    <w:div w:id="113379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9</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egton</cp:lastModifiedBy>
  <cp:revision>12</cp:revision>
  <cp:lastPrinted>2014-03-06T13:46:00Z</cp:lastPrinted>
  <dcterms:created xsi:type="dcterms:W3CDTF">2014-02-12T16:07:00Z</dcterms:created>
  <dcterms:modified xsi:type="dcterms:W3CDTF">2014-03-06T13:46:00Z</dcterms:modified>
</cp:coreProperties>
</file>