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DEC1" w14:textId="77777777" w:rsidR="009A07EC" w:rsidRDefault="00340E39" w:rsidP="00340E39">
      <w:pPr>
        <w:jc w:val="center"/>
        <w:rPr>
          <w:rFonts w:ascii="Times New Roman" w:hAnsi="Times New Roman" w:cs="Times New Roman"/>
          <w:sz w:val="36"/>
          <w:szCs w:val="36"/>
          <w:u w:val="single"/>
        </w:rPr>
      </w:pPr>
      <w:r w:rsidRPr="00436C8B">
        <w:rPr>
          <w:rFonts w:ascii="Times New Roman" w:hAnsi="Times New Roman" w:cs="Times New Roman"/>
          <w:sz w:val="36"/>
          <w:szCs w:val="36"/>
          <w:u w:val="single"/>
        </w:rPr>
        <w:t xml:space="preserve">Annual Patient Survey Report 2013 </w:t>
      </w:r>
      <w:r w:rsidR="00B54F6C">
        <w:rPr>
          <w:rFonts w:ascii="Times New Roman" w:hAnsi="Times New Roman" w:cs="Times New Roman"/>
          <w:sz w:val="36"/>
          <w:szCs w:val="36"/>
          <w:u w:val="single"/>
        </w:rPr>
        <w:t>–</w:t>
      </w:r>
      <w:r w:rsidRPr="00436C8B">
        <w:rPr>
          <w:rFonts w:ascii="Times New Roman" w:hAnsi="Times New Roman" w:cs="Times New Roman"/>
          <w:sz w:val="36"/>
          <w:szCs w:val="36"/>
          <w:u w:val="single"/>
        </w:rPr>
        <w:t xml:space="preserve"> 2014</w:t>
      </w:r>
    </w:p>
    <w:p w14:paraId="2C9F6F1A" w14:textId="77777777" w:rsidR="00F8770C" w:rsidRDefault="00F8770C" w:rsidP="00B54F6C">
      <w:pPr>
        <w:rPr>
          <w:rFonts w:ascii="Times New Roman" w:hAnsi="Times New Roman" w:cs="Times New Roman"/>
          <w:sz w:val="36"/>
          <w:szCs w:val="36"/>
        </w:rPr>
      </w:pPr>
    </w:p>
    <w:p w14:paraId="7B75FBE1" w14:textId="77777777" w:rsidR="00B54F6C" w:rsidRDefault="00B54F6C" w:rsidP="00B54F6C">
      <w:pPr>
        <w:rPr>
          <w:rFonts w:ascii="Times New Roman" w:hAnsi="Times New Roman" w:cs="Times New Roman"/>
          <w:sz w:val="36"/>
          <w:szCs w:val="36"/>
        </w:rPr>
      </w:pPr>
      <w:r w:rsidRPr="00F8770C">
        <w:rPr>
          <w:rFonts w:ascii="Times New Roman" w:hAnsi="Times New Roman" w:cs="Times New Roman"/>
          <w:sz w:val="36"/>
          <w:szCs w:val="36"/>
        </w:rPr>
        <w:t>Practice Population 2013/2014</w:t>
      </w:r>
      <w:r w:rsidR="00F8770C">
        <w:rPr>
          <w:rFonts w:ascii="Times New Roman" w:hAnsi="Times New Roman" w:cs="Times New Roman"/>
          <w:sz w:val="36"/>
          <w:szCs w:val="36"/>
        </w:rPr>
        <w:t xml:space="preserve"> and Patient Group Population:</w:t>
      </w:r>
    </w:p>
    <w:p w14:paraId="784CD2DB" w14:textId="77777777" w:rsidR="00F8770C" w:rsidRPr="00F8770C" w:rsidRDefault="00F8770C" w:rsidP="00B54F6C">
      <w:pPr>
        <w:rPr>
          <w:rFonts w:ascii="Times New Roman" w:hAnsi="Times New Roman" w:cs="Times New Roman"/>
          <w:sz w:val="36"/>
          <w:szCs w:val="36"/>
        </w:rPr>
      </w:pPr>
    </w:p>
    <w:tbl>
      <w:tblPr>
        <w:tblW w:w="13248" w:type="dxa"/>
        <w:tblInd w:w="93" w:type="dxa"/>
        <w:tblLook w:val="04A0" w:firstRow="1" w:lastRow="0" w:firstColumn="1" w:lastColumn="0" w:noHBand="0" w:noVBand="1"/>
      </w:tblPr>
      <w:tblGrid>
        <w:gridCol w:w="1737"/>
        <w:gridCol w:w="703"/>
        <w:gridCol w:w="1677"/>
        <w:gridCol w:w="787"/>
        <w:gridCol w:w="280"/>
        <w:gridCol w:w="2055"/>
        <w:gridCol w:w="953"/>
        <w:gridCol w:w="2408"/>
        <w:gridCol w:w="938"/>
        <w:gridCol w:w="280"/>
        <w:gridCol w:w="715"/>
        <w:gridCol w:w="715"/>
      </w:tblGrid>
      <w:tr w:rsidR="00F8770C" w:rsidRPr="00F8770C" w14:paraId="637C56A9" w14:textId="77777777" w:rsidTr="00584079">
        <w:trPr>
          <w:trHeight w:val="390"/>
        </w:trPr>
        <w:tc>
          <w:tcPr>
            <w:tcW w:w="4904" w:type="dxa"/>
            <w:gridSpan w:val="4"/>
            <w:tcBorders>
              <w:top w:val="single" w:sz="4" w:space="0" w:color="auto"/>
              <w:left w:val="single" w:sz="8" w:space="0" w:color="auto"/>
              <w:bottom w:val="single" w:sz="8" w:space="0" w:color="auto"/>
              <w:right w:val="nil"/>
            </w:tcBorders>
            <w:shd w:val="clear" w:color="000000" w:fill="C5D9F1"/>
            <w:noWrap/>
            <w:vAlign w:val="bottom"/>
            <w:hideMark/>
          </w:tcPr>
          <w:p w14:paraId="36421FF5"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Practice population profile</w:t>
            </w:r>
          </w:p>
        </w:tc>
        <w:tc>
          <w:tcPr>
            <w:tcW w:w="280" w:type="dxa"/>
            <w:tcBorders>
              <w:top w:val="single" w:sz="4" w:space="0" w:color="auto"/>
              <w:left w:val="single" w:sz="8" w:space="0" w:color="auto"/>
              <w:bottom w:val="nil"/>
              <w:right w:val="single" w:sz="8" w:space="0" w:color="auto"/>
            </w:tcBorders>
            <w:shd w:val="clear" w:color="000000" w:fill="D9D9D9"/>
            <w:noWrap/>
            <w:vAlign w:val="bottom"/>
            <w:hideMark/>
          </w:tcPr>
          <w:p w14:paraId="21D0D259"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4" w:space="0" w:color="auto"/>
              <w:left w:val="nil"/>
              <w:bottom w:val="single" w:sz="8" w:space="0" w:color="auto"/>
              <w:right w:val="single" w:sz="8" w:space="0" w:color="000000"/>
            </w:tcBorders>
            <w:shd w:val="clear" w:color="000000" w:fill="C5D9F1"/>
            <w:noWrap/>
            <w:vAlign w:val="bottom"/>
            <w:hideMark/>
          </w:tcPr>
          <w:p w14:paraId="632259BA" w14:textId="77777777" w:rsidR="00F8770C" w:rsidRPr="00F8770C" w:rsidRDefault="00584079" w:rsidP="00F8770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Patient Group</w:t>
            </w:r>
            <w:r w:rsidR="00F8770C" w:rsidRPr="00F8770C">
              <w:rPr>
                <w:rFonts w:ascii="Calibri" w:eastAsia="Times New Roman" w:hAnsi="Calibri" w:cs="Times New Roman"/>
                <w:b/>
                <w:bCs/>
                <w:color w:val="000000"/>
                <w:sz w:val="28"/>
                <w:szCs w:val="28"/>
              </w:rPr>
              <w:t xml:space="preserve"> profile</w:t>
            </w:r>
          </w:p>
        </w:tc>
        <w:tc>
          <w:tcPr>
            <w:tcW w:w="280" w:type="dxa"/>
            <w:tcBorders>
              <w:top w:val="single" w:sz="4" w:space="0" w:color="auto"/>
              <w:left w:val="nil"/>
              <w:bottom w:val="nil"/>
              <w:right w:val="single" w:sz="8" w:space="0" w:color="auto"/>
            </w:tcBorders>
            <w:shd w:val="clear" w:color="000000" w:fill="D9D9D9"/>
            <w:noWrap/>
            <w:vAlign w:val="bottom"/>
            <w:hideMark/>
          </w:tcPr>
          <w:p w14:paraId="37D913A8"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4" w:space="0" w:color="auto"/>
              <w:left w:val="nil"/>
              <w:bottom w:val="single" w:sz="8" w:space="0" w:color="auto"/>
              <w:right w:val="single" w:sz="8" w:space="0" w:color="000000"/>
            </w:tcBorders>
            <w:shd w:val="clear" w:color="000000" w:fill="C5D9F1"/>
            <w:noWrap/>
            <w:vAlign w:val="bottom"/>
            <w:hideMark/>
          </w:tcPr>
          <w:p w14:paraId="1DD3DAC4"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Difference</w:t>
            </w:r>
          </w:p>
        </w:tc>
      </w:tr>
      <w:tr w:rsidR="00F8770C" w:rsidRPr="00F8770C" w14:paraId="149D424F" w14:textId="77777777" w:rsidTr="00584079">
        <w:trPr>
          <w:trHeight w:val="300"/>
        </w:trPr>
        <w:tc>
          <w:tcPr>
            <w:tcW w:w="4904"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41579D8"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c>
          <w:tcPr>
            <w:tcW w:w="280" w:type="dxa"/>
            <w:tcBorders>
              <w:top w:val="nil"/>
              <w:left w:val="nil"/>
              <w:bottom w:val="nil"/>
              <w:right w:val="single" w:sz="8" w:space="0" w:color="auto"/>
            </w:tcBorders>
            <w:shd w:val="clear" w:color="000000" w:fill="D9D9D9"/>
            <w:noWrap/>
            <w:vAlign w:val="bottom"/>
            <w:hideMark/>
          </w:tcPr>
          <w:p w14:paraId="36F03540"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8" w:space="0" w:color="auto"/>
              <w:right w:val="single" w:sz="8" w:space="0" w:color="000000"/>
            </w:tcBorders>
            <w:shd w:val="clear" w:color="000000" w:fill="D9D9D9"/>
            <w:noWrap/>
            <w:vAlign w:val="bottom"/>
            <w:hideMark/>
          </w:tcPr>
          <w:p w14:paraId="3837B3AA"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c>
          <w:tcPr>
            <w:tcW w:w="280" w:type="dxa"/>
            <w:tcBorders>
              <w:top w:val="nil"/>
              <w:left w:val="nil"/>
              <w:bottom w:val="nil"/>
              <w:right w:val="single" w:sz="8" w:space="0" w:color="auto"/>
            </w:tcBorders>
            <w:shd w:val="clear" w:color="000000" w:fill="D9D9D9"/>
            <w:noWrap/>
            <w:vAlign w:val="bottom"/>
            <w:hideMark/>
          </w:tcPr>
          <w:p w14:paraId="4BF44B50"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75FA0BA2"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r>
      <w:tr w:rsidR="00F8770C" w:rsidRPr="00F8770C" w14:paraId="1E9F768B" w14:textId="77777777" w:rsidTr="00584079">
        <w:trPr>
          <w:trHeight w:val="915"/>
        </w:trPr>
        <w:tc>
          <w:tcPr>
            <w:tcW w:w="1737" w:type="dxa"/>
            <w:tcBorders>
              <w:top w:val="nil"/>
              <w:left w:val="single" w:sz="8" w:space="0" w:color="auto"/>
              <w:bottom w:val="single" w:sz="4" w:space="0" w:color="auto"/>
              <w:right w:val="nil"/>
            </w:tcBorders>
            <w:shd w:val="clear" w:color="000000" w:fill="FFFFFF"/>
            <w:vAlign w:val="bottom"/>
            <w:hideMark/>
          </w:tcPr>
          <w:p w14:paraId="70059F4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Practice population number</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22BD1535"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5184</w:t>
            </w:r>
          </w:p>
        </w:tc>
        <w:tc>
          <w:tcPr>
            <w:tcW w:w="1677" w:type="dxa"/>
            <w:tcBorders>
              <w:top w:val="nil"/>
              <w:left w:val="nil"/>
              <w:bottom w:val="single" w:sz="4" w:space="0" w:color="auto"/>
              <w:right w:val="nil"/>
            </w:tcBorders>
            <w:shd w:val="clear" w:color="000000" w:fill="FFFFFF"/>
            <w:noWrap/>
            <w:vAlign w:val="bottom"/>
            <w:hideMark/>
          </w:tcPr>
          <w:p w14:paraId="4AE349A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787" w:type="dxa"/>
            <w:tcBorders>
              <w:top w:val="nil"/>
              <w:left w:val="single" w:sz="4" w:space="0" w:color="auto"/>
              <w:bottom w:val="single" w:sz="4" w:space="0" w:color="auto"/>
              <w:right w:val="nil"/>
            </w:tcBorders>
            <w:shd w:val="clear" w:color="000000" w:fill="FFFFFF"/>
            <w:noWrap/>
            <w:vAlign w:val="bottom"/>
            <w:hideMark/>
          </w:tcPr>
          <w:p w14:paraId="0C8C61E2"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0093DE04"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055" w:type="dxa"/>
            <w:tcBorders>
              <w:top w:val="nil"/>
              <w:left w:val="nil"/>
              <w:bottom w:val="single" w:sz="4" w:space="0" w:color="auto"/>
              <w:right w:val="nil"/>
            </w:tcBorders>
            <w:shd w:val="clear" w:color="000000" w:fill="FFFFFF"/>
            <w:vAlign w:val="bottom"/>
            <w:hideMark/>
          </w:tcPr>
          <w:p w14:paraId="43B8FAC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PRG population number</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2A7A388E"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nil"/>
            </w:tcBorders>
            <w:shd w:val="clear" w:color="000000" w:fill="FFFFFF"/>
            <w:noWrap/>
            <w:vAlign w:val="bottom"/>
            <w:hideMark/>
          </w:tcPr>
          <w:p w14:paraId="2DD879B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938" w:type="dxa"/>
            <w:tcBorders>
              <w:top w:val="nil"/>
              <w:left w:val="single" w:sz="4" w:space="0" w:color="auto"/>
              <w:bottom w:val="single" w:sz="4" w:space="0" w:color="auto"/>
              <w:right w:val="single" w:sz="8" w:space="0" w:color="auto"/>
            </w:tcBorders>
            <w:shd w:val="clear" w:color="000000" w:fill="FFFFFF"/>
            <w:noWrap/>
            <w:vAlign w:val="bottom"/>
            <w:hideMark/>
          </w:tcPr>
          <w:p w14:paraId="64C29BC0"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nil"/>
              <w:bottom w:val="nil"/>
              <w:right w:val="single" w:sz="8" w:space="0" w:color="auto"/>
            </w:tcBorders>
            <w:shd w:val="clear" w:color="000000" w:fill="D9D9D9"/>
            <w:noWrap/>
            <w:vAlign w:val="bottom"/>
            <w:hideMark/>
          </w:tcPr>
          <w:p w14:paraId="18DE0405"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15" w:type="dxa"/>
            <w:tcBorders>
              <w:top w:val="nil"/>
              <w:left w:val="nil"/>
              <w:bottom w:val="single" w:sz="4" w:space="0" w:color="auto"/>
              <w:right w:val="nil"/>
            </w:tcBorders>
            <w:shd w:val="clear" w:color="000000" w:fill="FFFFFF"/>
            <w:noWrap/>
            <w:vAlign w:val="bottom"/>
            <w:hideMark/>
          </w:tcPr>
          <w:p w14:paraId="184D038B"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15" w:type="dxa"/>
            <w:tcBorders>
              <w:top w:val="nil"/>
              <w:left w:val="nil"/>
              <w:bottom w:val="single" w:sz="4" w:space="0" w:color="auto"/>
              <w:right w:val="single" w:sz="8" w:space="0" w:color="auto"/>
            </w:tcBorders>
            <w:shd w:val="clear" w:color="000000" w:fill="FFFFFF"/>
            <w:noWrap/>
            <w:vAlign w:val="bottom"/>
            <w:hideMark/>
          </w:tcPr>
          <w:p w14:paraId="5D8DA929"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r>
      <w:tr w:rsidR="00584079" w:rsidRPr="00F8770C" w14:paraId="6D324609"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6693748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Under 16</w:t>
            </w:r>
          </w:p>
        </w:tc>
        <w:tc>
          <w:tcPr>
            <w:tcW w:w="703" w:type="dxa"/>
            <w:tcBorders>
              <w:top w:val="nil"/>
              <w:left w:val="nil"/>
              <w:bottom w:val="single" w:sz="4" w:space="0" w:color="auto"/>
              <w:right w:val="single" w:sz="4" w:space="0" w:color="auto"/>
            </w:tcBorders>
            <w:shd w:val="clear" w:color="000000" w:fill="FFFF00"/>
            <w:noWrap/>
            <w:vAlign w:val="bottom"/>
            <w:hideMark/>
          </w:tcPr>
          <w:p w14:paraId="41E97A0A"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702</w:t>
            </w:r>
          </w:p>
        </w:tc>
        <w:tc>
          <w:tcPr>
            <w:tcW w:w="1677" w:type="dxa"/>
            <w:tcBorders>
              <w:top w:val="nil"/>
              <w:left w:val="nil"/>
              <w:bottom w:val="single" w:sz="4" w:space="0" w:color="auto"/>
              <w:right w:val="single" w:sz="4" w:space="0" w:color="auto"/>
            </w:tcBorders>
            <w:shd w:val="clear" w:color="auto" w:fill="auto"/>
            <w:noWrap/>
            <w:vAlign w:val="bottom"/>
            <w:hideMark/>
          </w:tcPr>
          <w:p w14:paraId="34FBB12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Under 16</w:t>
            </w:r>
          </w:p>
        </w:tc>
        <w:tc>
          <w:tcPr>
            <w:tcW w:w="787" w:type="dxa"/>
            <w:tcBorders>
              <w:top w:val="nil"/>
              <w:left w:val="nil"/>
              <w:bottom w:val="single" w:sz="4" w:space="0" w:color="auto"/>
              <w:right w:val="nil"/>
            </w:tcBorders>
            <w:shd w:val="clear" w:color="auto" w:fill="auto"/>
            <w:noWrap/>
            <w:vAlign w:val="bottom"/>
            <w:hideMark/>
          </w:tcPr>
          <w:p w14:paraId="36C888C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13.5%</w:t>
            </w:r>
          </w:p>
        </w:tc>
        <w:tc>
          <w:tcPr>
            <w:tcW w:w="280" w:type="dxa"/>
            <w:tcBorders>
              <w:top w:val="nil"/>
              <w:left w:val="single" w:sz="8" w:space="0" w:color="auto"/>
              <w:bottom w:val="nil"/>
              <w:right w:val="single" w:sz="8" w:space="0" w:color="auto"/>
            </w:tcBorders>
            <w:shd w:val="clear" w:color="000000" w:fill="D9D9D9"/>
            <w:noWrap/>
            <w:vAlign w:val="bottom"/>
            <w:hideMark/>
          </w:tcPr>
          <w:p w14:paraId="4634F39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7870EC5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Under 16</w:t>
            </w:r>
          </w:p>
        </w:tc>
        <w:tc>
          <w:tcPr>
            <w:tcW w:w="953" w:type="dxa"/>
            <w:tcBorders>
              <w:top w:val="nil"/>
              <w:left w:val="nil"/>
              <w:bottom w:val="single" w:sz="4" w:space="0" w:color="auto"/>
              <w:right w:val="single" w:sz="4" w:space="0" w:color="auto"/>
            </w:tcBorders>
            <w:shd w:val="clear" w:color="000000" w:fill="FFFF00"/>
            <w:noWrap/>
            <w:vAlign w:val="bottom"/>
            <w:hideMark/>
          </w:tcPr>
          <w:p w14:paraId="1F28EB87"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2408" w:type="dxa"/>
            <w:tcBorders>
              <w:top w:val="nil"/>
              <w:left w:val="nil"/>
              <w:bottom w:val="single" w:sz="4" w:space="0" w:color="auto"/>
              <w:right w:val="single" w:sz="4" w:space="0" w:color="auto"/>
            </w:tcBorders>
            <w:shd w:val="clear" w:color="auto" w:fill="auto"/>
            <w:noWrap/>
            <w:vAlign w:val="bottom"/>
            <w:hideMark/>
          </w:tcPr>
          <w:p w14:paraId="7FE06CF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Under 16</w:t>
            </w:r>
          </w:p>
        </w:tc>
        <w:tc>
          <w:tcPr>
            <w:tcW w:w="938" w:type="dxa"/>
            <w:tcBorders>
              <w:top w:val="nil"/>
              <w:left w:val="nil"/>
              <w:bottom w:val="single" w:sz="4" w:space="0" w:color="auto"/>
              <w:right w:val="single" w:sz="8" w:space="0" w:color="auto"/>
            </w:tcBorders>
            <w:shd w:val="clear" w:color="auto" w:fill="auto"/>
            <w:noWrap/>
            <w:vAlign w:val="bottom"/>
            <w:hideMark/>
          </w:tcPr>
          <w:p w14:paraId="5FC202A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w:t>
            </w:r>
          </w:p>
        </w:tc>
        <w:tc>
          <w:tcPr>
            <w:tcW w:w="280" w:type="dxa"/>
            <w:tcBorders>
              <w:top w:val="nil"/>
              <w:left w:val="nil"/>
              <w:bottom w:val="nil"/>
              <w:right w:val="single" w:sz="8" w:space="0" w:color="auto"/>
            </w:tcBorders>
            <w:shd w:val="clear" w:color="000000" w:fill="D9D9D9"/>
            <w:noWrap/>
            <w:vAlign w:val="bottom"/>
            <w:hideMark/>
          </w:tcPr>
          <w:p w14:paraId="30ED558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BF6FC1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-12.34%</w:t>
            </w:r>
          </w:p>
        </w:tc>
      </w:tr>
      <w:tr w:rsidR="00584079" w:rsidRPr="00F8770C" w14:paraId="3B3F2A95"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3CB5CA3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17 - 24</w:t>
            </w:r>
          </w:p>
        </w:tc>
        <w:tc>
          <w:tcPr>
            <w:tcW w:w="703" w:type="dxa"/>
            <w:tcBorders>
              <w:top w:val="nil"/>
              <w:left w:val="nil"/>
              <w:bottom w:val="single" w:sz="4" w:space="0" w:color="auto"/>
              <w:right w:val="single" w:sz="4" w:space="0" w:color="auto"/>
            </w:tcBorders>
            <w:shd w:val="clear" w:color="000000" w:fill="FFFF00"/>
            <w:noWrap/>
            <w:vAlign w:val="bottom"/>
            <w:hideMark/>
          </w:tcPr>
          <w:p w14:paraId="251C99D9"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416</w:t>
            </w:r>
          </w:p>
        </w:tc>
        <w:tc>
          <w:tcPr>
            <w:tcW w:w="1677" w:type="dxa"/>
            <w:tcBorders>
              <w:top w:val="nil"/>
              <w:left w:val="nil"/>
              <w:bottom w:val="single" w:sz="4" w:space="0" w:color="auto"/>
              <w:right w:val="single" w:sz="4" w:space="0" w:color="auto"/>
            </w:tcBorders>
            <w:shd w:val="clear" w:color="auto" w:fill="auto"/>
            <w:noWrap/>
            <w:vAlign w:val="bottom"/>
            <w:hideMark/>
          </w:tcPr>
          <w:p w14:paraId="5546CDD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17 - 24</w:t>
            </w:r>
          </w:p>
        </w:tc>
        <w:tc>
          <w:tcPr>
            <w:tcW w:w="787" w:type="dxa"/>
            <w:tcBorders>
              <w:top w:val="nil"/>
              <w:left w:val="nil"/>
              <w:bottom w:val="single" w:sz="4" w:space="0" w:color="auto"/>
              <w:right w:val="nil"/>
            </w:tcBorders>
            <w:shd w:val="clear" w:color="auto" w:fill="auto"/>
            <w:noWrap/>
            <w:vAlign w:val="bottom"/>
            <w:hideMark/>
          </w:tcPr>
          <w:p w14:paraId="1853407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8.0%</w:t>
            </w:r>
          </w:p>
        </w:tc>
        <w:tc>
          <w:tcPr>
            <w:tcW w:w="280" w:type="dxa"/>
            <w:tcBorders>
              <w:top w:val="nil"/>
              <w:left w:val="single" w:sz="8" w:space="0" w:color="auto"/>
              <w:bottom w:val="nil"/>
              <w:right w:val="single" w:sz="8" w:space="0" w:color="auto"/>
            </w:tcBorders>
            <w:shd w:val="clear" w:color="000000" w:fill="D9D9D9"/>
            <w:noWrap/>
            <w:vAlign w:val="bottom"/>
            <w:hideMark/>
          </w:tcPr>
          <w:p w14:paraId="4CDCF82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5428279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17 - 24</w:t>
            </w:r>
          </w:p>
        </w:tc>
        <w:tc>
          <w:tcPr>
            <w:tcW w:w="953" w:type="dxa"/>
            <w:tcBorders>
              <w:top w:val="nil"/>
              <w:left w:val="nil"/>
              <w:bottom w:val="single" w:sz="4" w:space="0" w:color="auto"/>
              <w:right w:val="single" w:sz="4" w:space="0" w:color="auto"/>
            </w:tcBorders>
            <w:shd w:val="clear" w:color="000000" w:fill="FFFF00"/>
            <w:noWrap/>
            <w:vAlign w:val="bottom"/>
            <w:hideMark/>
          </w:tcPr>
          <w:p w14:paraId="238298C7"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4" w:space="0" w:color="auto"/>
              <w:right w:val="single" w:sz="4" w:space="0" w:color="auto"/>
            </w:tcBorders>
            <w:shd w:val="clear" w:color="auto" w:fill="auto"/>
            <w:noWrap/>
            <w:vAlign w:val="bottom"/>
            <w:hideMark/>
          </w:tcPr>
          <w:p w14:paraId="642BDF7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17 - 24</w:t>
            </w:r>
          </w:p>
        </w:tc>
        <w:tc>
          <w:tcPr>
            <w:tcW w:w="938" w:type="dxa"/>
            <w:tcBorders>
              <w:top w:val="nil"/>
              <w:left w:val="nil"/>
              <w:bottom w:val="single" w:sz="4" w:space="0" w:color="auto"/>
              <w:right w:val="single" w:sz="8" w:space="0" w:color="auto"/>
            </w:tcBorders>
            <w:shd w:val="clear" w:color="auto" w:fill="auto"/>
            <w:noWrap/>
            <w:vAlign w:val="bottom"/>
            <w:hideMark/>
          </w:tcPr>
          <w:p w14:paraId="0229860C"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nil"/>
              <w:right w:val="single" w:sz="8" w:space="0" w:color="auto"/>
            </w:tcBorders>
            <w:shd w:val="clear" w:color="000000" w:fill="D9D9D9"/>
            <w:noWrap/>
            <w:vAlign w:val="bottom"/>
            <w:hideMark/>
          </w:tcPr>
          <w:p w14:paraId="0E08205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8CDD3B1"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-4.41%</w:t>
            </w:r>
          </w:p>
        </w:tc>
      </w:tr>
      <w:tr w:rsidR="00584079" w:rsidRPr="00F8770C" w14:paraId="57C715C8"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0151649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25 - 34</w:t>
            </w:r>
          </w:p>
        </w:tc>
        <w:tc>
          <w:tcPr>
            <w:tcW w:w="703" w:type="dxa"/>
            <w:tcBorders>
              <w:top w:val="nil"/>
              <w:left w:val="nil"/>
              <w:bottom w:val="single" w:sz="4" w:space="0" w:color="auto"/>
              <w:right w:val="single" w:sz="4" w:space="0" w:color="auto"/>
            </w:tcBorders>
            <w:shd w:val="clear" w:color="000000" w:fill="FFFF00"/>
            <w:noWrap/>
            <w:vAlign w:val="bottom"/>
            <w:hideMark/>
          </w:tcPr>
          <w:p w14:paraId="2A8C626D"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340</w:t>
            </w:r>
          </w:p>
        </w:tc>
        <w:tc>
          <w:tcPr>
            <w:tcW w:w="1677" w:type="dxa"/>
            <w:tcBorders>
              <w:top w:val="nil"/>
              <w:left w:val="nil"/>
              <w:bottom w:val="single" w:sz="4" w:space="0" w:color="auto"/>
              <w:right w:val="single" w:sz="4" w:space="0" w:color="auto"/>
            </w:tcBorders>
            <w:shd w:val="clear" w:color="auto" w:fill="auto"/>
            <w:noWrap/>
            <w:vAlign w:val="bottom"/>
            <w:hideMark/>
          </w:tcPr>
          <w:p w14:paraId="66A8AF3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25 - 34</w:t>
            </w:r>
          </w:p>
        </w:tc>
        <w:tc>
          <w:tcPr>
            <w:tcW w:w="787" w:type="dxa"/>
            <w:tcBorders>
              <w:top w:val="nil"/>
              <w:left w:val="nil"/>
              <w:bottom w:val="single" w:sz="4" w:space="0" w:color="auto"/>
              <w:right w:val="nil"/>
            </w:tcBorders>
            <w:shd w:val="clear" w:color="auto" w:fill="auto"/>
            <w:noWrap/>
            <w:vAlign w:val="bottom"/>
            <w:hideMark/>
          </w:tcPr>
          <w:p w14:paraId="7056981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w:t>
            </w:r>
          </w:p>
        </w:tc>
        <w:tc>
          <w:tcPr>
            <w:tcW w:w="280" w:type="dxa"/>
            <w:tcBorders>
              <w:top w:val="nil"/>
              <w:left w:val="single" w:sz="8" w:space="0" w:color="auto"/>
              <w:bottom w:val="nil"/>
              <w:right w:val="single" w:sz="8" w:space="0" w:color="auto"/>
            </w:tcBorders>
            <w:shd w:val="clear" w:color="000000" w:fill="D9D9D9"/>
            <w:noWrap/>
            <w:vAlign w:val="bottom"/>
            <w:hideMark/>
          </w:tcPr>
          <w:p w14:paraId="4516DC3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190A124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25 - 34</w:t>
            </w:r>
          </w:p>
        </w:tc>
        <w:tc>
          <w:tcPr>
            <w:tcW w:w="953" w:type="dxa"/>
            <w:tcBorders>
              <w:top w:val="nil"/>
              <w:left w:val="nil"/>
              <w:bottom w:val="single" w:sz="4" w:space="0" w:color="auto"/>
              <w:right w:val="single" w:sz="4" w:space="0" w:color="auto"/>
            </w:tcBorders>
            <w:shd w:val="clear" w:color="000000" w:fill="FFFF00"/>
            <w:noWrap/>
            <w:vAlign w:val="bottom"/>
            <w:hideMark/>
          </w:tcPr>
          <w:p w14:paraId="326B01E9"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2408" w:type="dxa"/>
            <w:tcBorders>
              <w:top w:val="nil"/>
              <w:left w:val="nil"/>
              <w:bottom w:val="single" w:sz="4" w:space="0" w:color="auto"/>
              <w:right w:val="single" w:sz="4" w:space="0" w:color="auto"/>
            </w:tcBorders>
            <w:shd w:val="clear" w:color="auto" w:fill="auto"/>
            <w:noWrap/>
            <w:vAlign w:val="bottom"/>
            <w:hideMark/>
          </w:tcPr>
          <w:p w14:paraId="4E35074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25 - 34</w:t>
            </w:r>
          </w:p>
        </w:tc>
        <w:tc>
          <w:tcPr>
            <w:tcW w:w="938" w:type="dxa"/>
            <w:tcBorders>
              <w:top w:val="nil"/>
              <w:left w:val="nil"/>
              <w:bottom w:val="single" w:sz="4" w:space="0" w:color="auto"/>
              <w:right w:val="single" w:sz="8" w:space="0" w:color="auto"/>
            </w:tcBorders>
            <w:shd w:val="clear" w:color="auto" w:fill="auto"/>
            <w:noWrap/>
            <w:vAlign w:val="bottom"/>
            <w:hideMark/>
          </w:tcPr>
          <w:p w14:paraId="636450F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2.4%</w:t>
            </w:r>
          </w:p>
        </w:tc>
        <w:tc>
          <w:tcPr>
            <w:tcW w:w="280" w:type="dxa"/>
            <w:tcBorders>
              <w:top w:val="nil"/>
              <w:left w:val="nil"/>
              <w:bottom w:val="nil"/>
              <w:right w:val="single" w:sz="8" w:space="0" w:color="auto"/>
            </w:tcBorders>
            <w:shd w:val="clear" w:color="000000" w:fill="D9D9D9"/>
            <w:noWrap/>
            <w:vAlign w:val="bottom"/>
            <w:hideMark/>
          </w:tcPr>
          <w:p w14:paraId="1A839D8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63E1C0E"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-4.15%</w:t>
            </w:r>
          </w:p>
        </w:tc>
      </w:tr>
      <w:tr w:rsidR="00584079" w:rsidRPr="00F8770C" w14:paraId="5971187E"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0B9B8B8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35 - 44</w:t>
            </w:r>
          </w:p>
        </w:tc>
        <w:tc>
          <w:tcPr>
            <w:tcW w:w="703" w:type="dxa"/>
            <w:tcBorders>
              <w:top w:val="nil"/>
              <w:left w:val="nil"/>
              <w:bottom w:val="single" w:sz="4" w:space="0" w:color="auto"/>
              <w:right w:val="single" w:sz="4" w:space="0" w:color="auto"/>
            </w:tcBorders>
            <w:shd w:val="clear" w:color="000000" w:fill="FFFF00"/>
            <w:noWrap/>
            <w:vAlign w:val="bottom"/>
            <w:hideMark/>
          </w:tcPr>
          <w:p w14:paraId="6945574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487</w:t>
            </w:r>
          </w:p>
        </w:tc>
        <w:tc>
          <w:tcPr>
            <w:tcW w:w="1677" w:type="dxa"/>
            <w:tcBorders>
              <w:top w:val="nil"/>
              <w:left w:val="nil"/>
              <w:bottom w:val="single" w:sz="4" w:space="0" w:color="auto"/>
              <w:right w:val="single" w:sz="4" w:space="0" w:color="auto"/>
            </w:tcBorders>
            <w:shd w:val="clear" w:color="auto" w:fill="auto"/>
            <w:noWrap/>
            <w:vAlign w:val="bottom"/>
            <w:hideMark/>
          </w:tcPr>
          <w:p w14:paraId="2432C57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35 - 44</w:t>
            </w:r>
          </w:p>
        </w:tc>
        <w:tc>
          <w:tcPr>
            <w:tcW w:w="787" w:type="dxa"/>
            <w:tcBorders>
              <w:top w:val="nil"/>
              <w:left w:val="nil"/>
              <w:bottom w:val="single" w:sz="4" w:space="0" w:color="auto"/>
              <w:right w:val="nil"/>
            </w:tcBorders>
            <w:shd w:val="clear" w:color="auto" w:fill="auto"/>
            <w:noWrap/>
            <w:vAlign w:val="bottom"/>
            <w:hideMark/>
          </w:tcPr>
          <w:p w14:paraId="4ACF462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9.4%</w:t>
            </w:r>
          </w:p>
        </w:tc>
        <w:tc>
          <w:tcPr>
            <w:tcW w:w="280" w:type="dxa"/>
            <w:tcBorders>
              <w:top w:val="nil"/>
              <w:left w:val="single" w:sz="8" w:space="0" w:color="auto"/>
              <w:bottom w:val="nil"/>
              <w:right w:val="single" w:sz="8" w:space="0" w:color="auto"/>
            </w:tcBorders>
            <w:shd w:val="clear" w:color="000000" w:fill="D9D9D9"/>
            <w:noWrap/>
            <w:vAlign w:val="bottom"/>
            <w:hideMark/>
          </w:tcPr>
          <w:p w14:paraId="0CC3BFD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4CA30A8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35 - 44</w:t>
            </w:r>
          </w:p>
        </w:tc>
        <w:tc>
          <w:tcPr>
            <w:tcW w:w="953" w:type="dxa"/>
            <w:tcBorders>
              <w:top w:val="nil"/>
              <w:left w:val="nil"/>
              <w:bottom w:val="single" w:sz="4" w:space="0" w:color="auto"/>
              <w:right w:val="single" w:sz="4" w:space="0" w:color="auto"/>
            </w:tcBorders>
            <w:shd w:val="clear" w:color="000000" w:fill="FFFF00"/>
            <w:noWrap/>
            <w:vAlign w:val="bottom"/>
            <w:hideMark/>
          </w:tcPr>
          <w:p w14:paraId="25D8713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2408" w:type="dxa"/>
            <w:tcBorders>
              <w:top w:val="nil"/>
              <w:left w:val="nil"/>
              <w:bottom w:val="single" w:sz="4" w:space="0" w:color="auto"/>
              <w:right w:val="single" w:sz="4" w:space="0" w:color="auto"/>
            </w:tcBorders>
            <w:shd w:val="clear" w:color="auto" w:fill="auto"/>
            <w:noWrap/>
            <w:vAlign w:val="bottom"/>
            <w:hideMark/>
          </w:tcPr>
          <w:p w14:paraId="7B7CAC2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35 - 44</w:t>
            </w:r>
          </w:p>
        </w:tc>
        <w:tc>
          <w:tcPr>
            <w:tcW w:w="938" w:type="dxa"/>
            <w:tcBorders>
              <w:top w:val="nil"/>
              <w:left w:val="nil"/>
              <w:bottom w:val="single" w:sz="4" w:space="0" w:color="auto"/>
              <w:right w:val="single" w:sz="8" w:space="0" w:color="auto"/>
            </w:tcBorders>
            <w:shd w:val="clear" w:color="auto" w:fill="auto"/>
            <w:noWrap/>
            <w:vAlign w:val="bottom"/>
            <w:hideMark/>
          </w:tcPr>
          <w:p w14:paraId="78E4B465"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2.4%</w:t>
            </w:r>
          </w:p>
        </w:tc>
        <w:tc>
          <w:tcPr>
            <w:tcW w:w="280" w:type="dxa"/>
            <w:tcBorders>
              <w:top w:val="nil"/>
              <w:left w:val="nil"/>
              <w:bottom w:val="nil"/>
              <w:right w:val="single" w:sz="8" w:space="0" w:color="auto"/>
            </w:tcBorders>
            <w:shd w:val="clear" w:color="000000" w:fill="D9D9D9"/>
            <w:noWrap/>
            <w:vAlign w:val="bottom"/>
            <w:hideMark/>
          </w:tcPr>
          <w:p w14:paraId="78E9864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1D1D1F9"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-6.98%</w:t>
            </w:r>
          </w:p>
        </w:tc>
      </w:tr>
      <w:tr w:rsidR="00584079" w:rsidRPr="00F8770C" w14:paraId="2B56B775"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62C58E3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45 - 54</w:t>
            </w:r>
          </w:p>
        </w:tc>
        <w:tc>
          <w:tcPr>
            <w:tcW w:w="703" w:type="dxa"/>
            <w:tcBorders>
              <w:top w:val="nil"/>
              <w:left w:val="nil"/>
              <w:bottom w:val="single" w:sz="4" w:space="0" w:color="auto"/>
              <w:right w:val="single" w:sz="4" w:space="0" w:color="auto"/>
            </w:tcBorders>
            <w:shd w:val="clear" w:color="000000" w:fill="FFFF00"/>
            <w:noWrap/>
            <w:vAlign w:val="bottom"/>
            <w:hideMark/>
          </w:tcPr>
          <w:p w14:paraId="4FED91CC"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723</w:t>
            </w:r>
          </w:p>
        </w:tc>
        <w:tc>
          <w:tcPr>
            <w:tcW w:w="1677" w:type="dxa"/>
            <w:tcBorders>
              <w:top w:val="nil"/>
              <w:left w:val="nil"/>
              <w:bottom w:val="single" w:sz="4" w:space="0" w:color="auto"/>
              <w:right w:val="single" w:sz="4" w:space="0" w:color="auto"/>
            </w:tcBorders>
            <w:shd w:val="clear" w:color="auto" w:fill="auto"/>
            <w:noWrap/>
            <w:vAlign w:val="bottom"/>
            <w:hideMark/>
          </w:tcPr>
          <w:p w14:paraId="67FF135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45 - 54</w:t>
            </w:r>
          </w:p>
        </w:tc>
        <w:tc>
          <w:tcPr>
            <w:tcW w:w="787" w:type="dxa"/>
            <w:tcBorders>
              <w:top w:val="nil"/>
              <w:left w:val="nil"/>
              <w:bottom w:val="single" w:sz="4" w:space="0" w:color="auto"/>
              <w:right w:val="nil"/>
            </w:tcBorders>
            <w:shd w:val="clear" w:color="auto" w:fill="auto"/>
            <w:noWrap/>
            <w:vAlign w:val="bottom"/>
            <w:hideMark/>
          </w:tcPr>
          <w:p w14:paraId="3F955DA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13.9%</w:t>
            </w:r>
          </w:p>
        </w:tc>
        <w:tc>
          <w:tcPr>
            <w:tcW w:w="280" w:type="dxa"/>
            <w:tcBorders>
              <w:top w:val="nil"/>
              <w:left w:val="single" w:sz="8" w:space="0" w:color="auto"/>
              <w:bottom w:val="nil"/>
              <w:right w:val="single" w:sz="8" w:space="0" w:color="auto"/>
            </w:tcBorders>
            <w:shd w:val="clear" w:color="000000" w:fill="D9D9D9"/>
            <w:noWrap/>
            <w:vAlign w:val="bottom"/>
            <w:hideMark/>
          </w:tcPr>
          <w:p w14:paraId="603684D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2694112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45 - 54</w:t>
            </w:r>
          </w:p>
        </w:tc>
        <w:tc>
          <w:tcPr>
            <w:tcW w:w="953" w:type="dxa"/>
            <w:tcBorders>
              <w:top w:val="nil"/>
              <w:left w:val="nil"/>
              <w:bottom w:val="single" w:sz="4" w:space="0" w:color="auto"/>
              <w:right w:val="single" w:sz="4" w:space="0" w:color="auto"/>
            </w:tcBorders>
            <w:shd w:val="clear" w:color="000000" w:fill="FFFF00"/>
            <w:noWrap/>
            <w:vAlign w:val="bottom"/>
            <w:hideMark/>
          </w:tcPr>
          <w:p w14:paraId="1962596A"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4" w:space="0" w:color="auto"/>
              <w:right w:val="single" w:sz="4" w:space="0" w:color="auto"/>
            </w:tcBorders>
            <w:shd w:val="clear" w:color="auto" w:fill="auto"/>
            <w:noWrap/>
            <w:vAlign w:val="bottom"/>
            <w:hideMark/>
          </w:tcPr>
          <w:p w14:paraId="6D0CE7F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45 - 54</w:t>
            </w:r>
          </w:p>
        </w:tc>
        <w:tc>
          <w:tcPr>
            <w:tcW w:w="938" w:type="dxa"/>
            <w:tcBorders>
              <w:top w:val="nil"/>
              <w:left w:val="nil"/>
              <w:bottom w:val="single" w:sz="4" w:space="0" w:color="auto"/>
              <w:right w:val="single" w:sz="8" w:space="0" w:color="auto"/>
            </w:tcBorders>
            <w:shd w:val="clear" w:color="auto" w:fill="auto"/>
            <w:noWrap/>
            <w:vAlign w:val="bottom"/>
            <w:hideMark/>
          </w:tcPr>
          <w:p w14:paraId="232C9C65"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nil"/>
              <w:right w:val="single" w:sz="8" w:space="0" w:color="auto"/>
            </w:tcBorders>
            <w:shd w:val="clear" w:color="000000" w:fill="D9D9D9"/>
            <w:noWrap/>
            <w:vAlign w:val="bottom"/>
            <w:hideMark/>
          </w:tcPr>
          <w:p w14:paraId="01788D4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8CFEA2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-10.33%</w:t>
            </w:r>
          </w:p>
        </w:tc>
      </w:tr>
      <w:tr w:rsidR="00584079" w:rsidRPr="00F8770C" w14:paraId="3A8395CE"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38C8C7F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55 - 64</w:t>
            </w:r>
          </w:p>
        </w:tc>
        <w:tc>
          <w:tcPr>
            <w:tcW w:w="703" w:type="dxa"/>
            <w:tcBorders>
              <w:top w:val="nil"/>
              <w:left w:val="nil"/>
              <w:bottom w:val="single" w:sz="4" w:space="0" w:color="auto"/>
              <w:right w:val="single" w:sz="4" w:space="0" w:color="auto"/>
            </w:tcBorders>
            <w:shd w:val="clear" w:color="000000" w:fill="FFFF00"/>
            <w:noWrap/>
            <w:vAlign w:val="bottom"/>
            <w:hideMark/>
          </w:tcPr>
          <w:p w14:paraId="09AB9F9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764</w:t>
            </w:r>
          </w:p>
        </w:tc>
        <w:tc>
          <w:tcPr>
            <w:tcW w:w="1677" w:type="dxa"/>
            <w:tcBorders>
              <w:top w:val="nil"/>
              <w:left w:val="nil"/>
              <w:bottom w:val="single" w:sz="4" w:space="0" w:color="auto"/>
              <w:right w:val="single" w:sz="4" w:space="0" w:color="auto"/>
            </w:tcBorders>
            <w:shd w:val="clear" w:color="auto" w:fill="auto"/>
            <w:noWrap/>
            <w:vAlign w:val="bottom"/>
            <w:hideMark/>
          </w:tcPr>
          <w:p w14:paraId="1815373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55 - 64</w:t>
            </w:r>
          </w:p>
        </w:tc>
        <w:tc>
          <w:tcPr>
            <w:tcW w:w="787" w:type="dxa"/>
            <w:tcBorders>
              <w:top w:val="nil"/>
              <w:left w:val="nil"/>
              <w:bottom w:val="single" w:sz="4" w:space="0" w:color="auto"/>
              <w:right w:val="nil"/>
            </w:tcBorders>
            <w:shd w:val="clear" w:color="auto" w:fill="auto"/>
            <w:noWrap/>
            <w:vAlign w:val="bottom"/>
            <w:hideMark/>
          </w:tcPr>
          <w:p w14:paraId="00F44C5E"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14.7%</w:t>
            </w:r>
          </w:p>
        </w:tc>
        <w:tc>
          <w:tcPr>
            <w:tcW w:w="280" w:type="dxa"/>
            <w:tcBorders>
              <w:top w:val="nil"/>
              <w:left w:val="single" w:sz="8" w:space="0" w:color="auto"/>
              <w:bottom w:val="nil"/>
              <w:right w:val="single" w:sz="8" w:space="0" w:color="auto"/>
            </w:tcBorders>
            <w:shd w:val="clear" w:color="000000" w:fill="D9D9D9"/>
            <w:noWrap/>
            <w:vAlign w:val="bottom"/>
            <w:hideMark/>
          </w:tcPr>
          <w:p w14:paraId="372270A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3F4809C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55 - 64</w:t>
            </w:r>
          </w:p>
        </w:tc>
        <w:tc>
          <w:tcPr>
            <w:tcW w:w="953" w:type="dxa"/>
            <w:tcBorders>
              <w:top w:val="nil"/>
              <w:left w:val="nil"/>
              <w:bottom w:val="single" w:sz="4" w:space="0" w:color="auto"/>
              <w:right w:val="single" w:sz="4" w:space="0" w:color="auto"/>
            </w:tcBorders>
            <w:shd w:val="clear" w:color="000000" w:fill="FFFF00"/>
            <w:noWrap/>
            <w:vAlign w:val="bottom"/>
            <w:hideMark/>
          </w:tcPr>
          <w:p w14:paraId="49AC50E4"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w:t>
            </w:r>
          </w:p>
        </w:tc>
        <w:tc>
          <w:tcPr>
            <w:tcW w:w="2408" w:type="dxa"/>
            <w:tcBorders>
              <w:top w:val="nil"/>
              <w:left w:val="nil"/>
              <w:bottom w:val="single" w:sz="4" w:space="0" w:color="auto"/>
              <w:right w:val="single" w:sz="4" w:space="0" w:color="auto"/>
            </w:tcBorders>
            <w:shd w:val="clear" w:color="auto" w:fill="auto"/>
            <w:noWrap/>
            <w:vAlign w:val="bottom"/>
            <w:hideMark/>
          </w:tcPr>
          <w:p w14:paraId="72A811B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55 - 64</w:t>
            </w:r>
          </w:p>
        </w:tc>
        <w:tc>
          <w:tcPr>
            <w:tcW w:w="938" w:type="dxa"/>
            <w:tcBorders>
              <w:top w:val="nil"/>
              <w:left w:val="nil"/>
              <w:bottom w:val="single" w:sz="4" w:space="0" w:color="auto"/>
              <w:right w:val="single" w:sz="8" w:space="0" w:color="auto"/>
            </w:tcBorders>
            <w:shd w:val="clear" w:color="auto" w:fill="auto"/>
            <w:noWrap/>
            <w:vAlign w:val="bottom"/>
            <w:hideMark/>
          </w:tcPr>
          <w:p w14:paraId="34BD9AD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7.2%</w:t>
            </w:r>
          </w:p>
        </w:tc>
        <w:tc>
          <w:tcPr>
            <w:tcW w:w="280" w:type="dxa"/>
            <w:tcBorders>
              <w:top w:val="nil"/>
              <w:left w:val="nil"/>
              <w:bottom w:val="nil"/>
              <w:right w:val="single" w:sz="8" w:space="0" w:color="auto"/>
            </w:tcBorders>
            <w:shd w:val="clear" w:color="000000" w:fill="D9D9D9"/>
            <w:noWrap/>
            <w:vAlign w:val="bottom"/>
            <w:hideMark/>
          </w:tcPr>
          <w:p w14:paraId="68E9E47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FEEE2E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-7.51%</w:t>
            </w:r>
          </w:p>
        </w:tc>
      </w:tr>
      <w:tr w:rsidR="00584079" w:rsidRPr="00F8770C" w14:paraId="6E5460FF"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6516CA3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65 - 74</w:t>
            </w:r>
          </w:p>
        </w:tc>
        <w:tc>
          <w:tcPr>
            <w:tcW w:w="703" w:type="dxa"/>
            <w:tcBorders>
              <w:top w:val="nil"/>
              <w:left w:val="nil"/>
              <w:bottom w:val="single" w:sz="4" w:space="0" w:color="auto"/>
              <w:right w:val="single" w:sz="4" w:space="0" w:color="auto"/>
            </w:tcBorders>
            <w:shd w:val="clear" w:color="000000" w:fill="FFFF00"/>
            <w:noWrap/>
            <w:vAlign w:val="bottom"/>
            <w:hideMark/>
          </w:tcPr>
          <w:p w14:paraId="36596E29"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827</w:t>
            </w:r>
          </w:p>
        </w:tc>
        <w:tc>
          <w:tcPr>
            <w:tcW w:w="1677" w:type="dxa"/>
            <w:tcBorders>
              <w:top w:val="nil"/>
              <w:left w:val="nil"/>
              <w:bottom w:val="single" w:sz="4" w:space="0" w:color="auto"/>
              <w:right w:val="single" w:sz="4" w:space="0" w:color="auto"/>
            </w:tcBorders>
            <w:shd w:val="clear" w:color="auto" w:fill="auto"/>
            <w:noWrap/>
            <w:vAlign w:val="bottom"/>
            <w:hideMark/>
          </w:tcPr>
          <w:p w14:paraId="1FE3F93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65 - 74</w:t>
            </w:r>
          </w:p>
        </w:tc>
        <w:tc>
          <w:tcPr>
            <w:tcW w:w="787" w:type="dxa"/>
            <w:tcBorders>
              <w:top w:val="nil"/>
              <w:left w:val="nil"/>
              <w:bottom w:val="single" w:sz="4" w:space="0" w:color="auto"/>
              <w:right w:val="nil"/>
            </w:tcBorders>
            <w:shd w:val="clear" w:color="auto" w:fill="auto"/>
            <w:noWrap/>
            <w:vAlign w:val="bottom"/>
            <w:hideMark/>
          </w:tcPr>
          <w:p w14:paraId="07DD1A3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16.0%</w:t>
            </w:r>
          </w:p>
        </w:tc>
        <w:tc>
          <w:tcPr>
            <w:tcW w:w="280" w:type="dxa"/>
            <w:tcBorders>
              <w:top w:val="nil"/>
              <w:left w:val="single" w:sz="8" w:space="0" w:color="auto"/>
              <w:bottom w:val="nil"/>
              <w:right w:val="single" w:sz="8" w:space="0" w:color="auto"/>
            </w:tcBorders>
            <w:shd w:val="clear" w:color="000000" w:fill="D9D9D9"/>
            <w:noWrap/>
            <w:vAlign w:val="bottom"/>
            <w:hideMark/>
          </w:tcPr>
          <w:p w14:paraId="484351E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59AAAF7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65 - 74</w:t>
            </w:r>
          </w:p>
        </w:tc>
        <w:tc>
          <w:tcPr>
            <w:tcW w:w="953" w:type="dxa"/>
            <w:tcBorders>
              <w:top w:val="nil"/>
              <w:left w:val="nil"/>
              <w:bottom w:val="single" w:sz="4" w:space="0" w:color="auto"/>
              <w:right w:val="single" w:sz="4" w:space="0" w:color="auto"/>
            </w:tcBorders>
            <w:shd w:val="clear" w:color="000000" w:fill="FFFF00"/>
            <w:noWrap/>
            <w:vAlign w:val="bottom"/>
            <w:hideMark/>
          </w:tcPr>
          <w:p w14:paraId="04193A53"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47</w:t>
            </w:r>
          </w:p>
        </w:tc>
        <w:tc>
          <w:tcPr>
            <w:tcW w:w="2408" w:type="dxa"/>
            <w:tcBorders>
              <w:top w:val="nil"/>
              <w:left w:val="nil"/>
              <w:bottom w:val="single" w:sz="4" w:space="0" w:color="auto"/>
              <w:right w:val="single" w:sz="4" w:space="0" w:color="auto"/>
            </w:tcBorders>
            <w:shd w:val="clear" w:color="auto" w:fill="auto"/>
            <w:noWrap/>
            <w:vAlign w:val="bottom"/>
            <w:hideMark/>
          </w:tcPr>
          <w:p w14:paraId="56DF457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65 - 74</w:t>
            </w:r>
          </w:p>
        </w:tc>
        <w:tc>
          <w:tcPr>
            <w:tcW w:w="938" w:type="dxa"/>
            <w:tcBorders>
              <w:top w:val="nil"/>
              <w:left w:val="nil"/>
              <w:bottom w:val="single" w:sz="4" w:space="0" w:color="auto"/>
              <w:right w:val="single" w:sz="8" w:space="0" w:color="auto"/>
            </w:tcBorders>
            <w:shd w:val="clear" w:color="auto" w:fill="auto"/>
            <w:noWrap/>
            <w:vAlign w:val="bottom"/>
            <w:hideMark/>
          </w:tcPr>
          <w:p w14:paraId="4E77B7D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56.6%</w:t>
            </w:r>
          </w:p>
        </w:tc>
        <w:tc>
          <w:tcPr>
            <w:tcW w:w="280" w:type="dxa"/>
            <w:tcBorders>
              <w:top w:val="nil"/>
              <w:left w:val="nil"/>
              <w:bottom w:val="nil"/>
              <w:right w:val="single" w:sz="8" w:space="0" w:color="auto"/>
            </w:tcBorders>
            <w:shd w:val="clear" w:color="000000" w:fill="D9D9D9"/>
            <w:noWrap/>
            <w:vAlign w:val="bottom"/>
            <w:hideMark/>
          </w:tcPr>
          <w:p w14:paraId="61D5CC3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2082A8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40.67%</w:t>
            </w:r>
          </w:p>
        </w:tc>
      </w:tr>
      <w:tr w:rsidR="00584079" w:rsidRPr="00F8770C" w14:paraId="6B1F5C52" w14:textId="77777777"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14:paraId="3619FC5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75 - 85</w:t>
            </w:r>
          </w:p>
        </w:tc>
        <w:tc>
          <w:tcPr>
            <w:tcW w:w="703" w:type="dxa"/>
            <w:tcBorders>
              <w:top w:val="nil"/>
              <w:left w:val="nil"/>
              <w:bottom w:val="single" w:sz="4" w:space="0" w:color="auto"/>
              <w:right w:val="single" w:sz="4" w:space="0" w:color="auto"/>
            </w:tcBorders>
            <w:shd w:val="clear" w:color="000000" w:fill="FFFF00"/>
            <w:noWrap/>
            <w:vAlign w:val="bottom"/>
            <w:hideMark/>
          </w:tcPr>
          <w:p w14:paraId="1DF175A3"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653</w:t>
            </w:r>
          </w:p>
        </w:tc>
        <w:tc>
          <w:tcPr>
            <w:tcW w:w="1677" w:type="dxa"/>
            <w:tcBorders>
              <w:top w:val="nil"/>
              <w:left w:val="nil"/>
              <w:bottom w:val="single" w:sz="4" w:space="0" w:color="auto"/>
              <w:right w:val="single" w:sz="4" w:space="0" w:color="auto"/>
            </w:tcBorders>
            <w:shd w:val="clear" w:color="auto" w:fill="auto"/>
            <w:noWrap/>
            <w:vAlign w:val="bottom"/>
            <w:hideMark/>
          </w:tcPr>
          <w:p w14:paraId="533AA94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75 - 85</w:t>
            </w:r>
          </w:p>
        </w:tc>
        <w:tc>
          <w:tcPr>
            <w:tcW w:w="787" w:type="dxa"/>
            <w:tcBorders>
              <w:top w:val="nil"/>
              <w:left w:val="nil"/>
              <w:bottom w:val="single" w:sz="4" w:space="0" w:color="auto"/>
              <w:right w:val="nil"/>
            </w:tcBorders>
            <w:shd w:val="clear" w:color="auto" w:fill="auto"/>
            <w:noWrap/>
            <w:vAlign w:val="bottom"/>
            <w:hideMark/>
          </w:tcPr>
          <w:p w14:paraId="0C7C27EA"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12.6%</w:t>
            </w:r>
          </w:p>
        </w:tc>
        <w:tc>
          <w:tcPr>
            <w:tcW w:w="280" w:type="dxa"/>
            <w:tcBorders>
              <w:top w:val="nil"/>
              <w:left w:val="single" w:sz="8" w:space="0" w:color="auto"/>
              <w:bottom w:val="nil"/>
              <w:right w:val="single" w:sz="8" w:space="0" w:color="auto"/>
            </w:tcBorders>
            <w:shd w:val="clear" w:color="000000" w:fill="D9D9D9"/>
            <w:noWrap/>
            <w:vAlign w:val="bottom"/>
            <w:hideMark/>
          </w:tcPr>
          <w:p w14:paraId="1213F4C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22A3508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75 - 85</w:t>
            </w:r>
          </w:p>
        </w:tc>
        <w:tc>
          <w:tcPr>
            <w:tcW w:w="953" w:type="dxa"/>
            <w:tcBorders>
              <w:top w:val="nil"/>
              <w:left w:val="nil"/>
              <w:bottom w:val="single" w:sz="4" w:space="0" w:color="auto"/>
              <w:right w:val="single" w:sz="4" w:space="0" w:color="auto"/>
            </w:tcBorders>
            <w:shd w:val="clear" w:color="000000" w:fill="FFFF00"/>
            <w:noWrap/>
            <w:vAlign w:val="bottom"/>
            <w:hideMark/>
          </w:tcPr>
          <w:p w14:paraId="6E557F78"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16</w:t>
            </w:r>
          </w:p>
        </w:tc>
        <w:tc>
          <w:tcPr>
            <w:tcW w:w="2408" w:type="dxa"/>
            <w:tcBorders>
              <w:top w:val="nil"/>
              <w:left w:val="nil"/>
              <w:bottom w:val="single" w:sz="4" w:space="0" w:color="auto"/>
              <w:right w:val="single" w:sz="4" w:space="0" w:color="auto"/>
            </w:tcBorders>
            <w:shd w:val="clear" w:color="auto" w:fill="auto"/>
            <w:noWrap/>
            <w:vAlign w:val="bottom"/>
            <w:hideMark/>
          </w:tcPr>
          <w:p w14:paraId="6108076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75 - 85</w:t>
            </w:r>
          </w:p>
        </w:tc>
        <w:tc>
          <w:tcPr>
            <w:tcW w:w="938" w:type="dxa"/>
            <w:tcBorders>
              <w:top w:val="nil"/>
              <w:left w:val="nil"/>
              <w:bottom w:val="single" w:sz="4" w:space="0" w:color="auto"/>
              <w:right w:val="single" w:sz="8" w:space="0" w:color="auto"/>
            </w:tcBorders>
            <w:shd w:val="clear" w:color="auto" w:fill="auto"/>
            <w:noWrap/>
            <w:vAlign w:val="bottom"/>
            <w:hideMark/>
          </w:tcPr>
          <w:p w14:paraId="0C11723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19.3%</w:t>
            </w:r>
          </w:p>
        </w:tc>
        <w:tc>
          <w:tcPr>
            <w:tcW w:w="280" w:type="dxa"/>
            <w:tcBorders>
              <w:top w:val="nil"/>
              <w:left w:val="nil"/>
              <w:bottom w:val="nil"/>
              <w:right w:val="single" w:sz="8" w:space="0" w:color="auto"/>
            </w:tcBorders>
            <w:shd w:val="clear" w:color="000000" w:fill="D9D9D9"/>
            <w:noWrap/>
            <w:vAlign w:val="bottom"/>
            <w:hideMark/>
          </w:tcPr>
          <w:p w14:paraId="1457290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ECDE03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6.68%</w:t>
            </w:r>
          </w:p>
        </w:tc>
      </w:tr>
      <w:tr w:rsidR="00584079" w:rsidRPr="00F8770C" w14:paraId="592125EE" w14:textId="77777777" w:rsidTr="00584079">
        <w:trPr>
          <w:trHeight w:val="330"/>
        </w:trPr>
        <w:tc>
          <w:tcPr>
            <w:tcW w:w="1737" w:type="dxa"/>
            <w:tcBorders>
              <w:top w:val="nil"/>
              <w:left w:val="single" w:sz="8" w:space="0" w:color="auto"/>
              <w:bottom w:val="single" w:sz="8" w:space="0" w:color="auto"/>
              <w:right w:val="single" w:sz="4" w:space="0" w:color="auto"/>
            </w:tcBorders>
            <w:shd w:val="clear" w:color="auto" w:fill="auto"/>
            <w:noWrap/>
            <w:vAlign w:val="bottom"/>
            <w:hideMark/>
          </w:tcPr>
          <w:p w14:paraId="2D25946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Over 85</w:t>
            </w:r>
          </w:p>
        </w:tc>
        <w:tc>
          <w:tcPr>
            <w:tcW w:w="703" w:type="dxa"/>
            <w:tcBorders>
              <w:top w:val="nil"/>
              <w:left w:val="nil"/>
              <w:bottom w:val="single" w:sz="8" w:space="0" w:color="auto"/>
              <w:right w:val="single" w:sz="4" w:space="0" w:color="auto"/>
            </w:tcBorders>
            <w:shd w:val="clear" w:color="000000" w:fill="FFFF00"/>
            <w:noWrap/>
            <w:vAlign w:val="bottom"/>
            <w:hideMark/>
          </w:tcPr>
          <w:p w14:paraId="15BBDCF6"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272</w:t>
            </w:r>
          </w:p>
        </w:tc>
        <w:tc>
          <w:tcPr>
            <w:tcW w:w="1677" w:type="dxa"/>
            <w:tcBorders>
              <w:top w:val="nil"/>
              <w:left w:val="nil"/>
              <w:bottom w:val="single" w:sz="8" w:space="0" w:color="auto"/>
              <w:right w:val="single" w:sz="4" w:space="0" w:color="auto"/>
            </w:tcBorders>
            <w:shd w:val="clear" w:color="auto" w:fill="auto"/>
            <w:noWrap/>
            <w:vAlign w:val="bottom"/>
            <w:hideMark/>
          </w:tcPr>
          <w:p w14:paraId="6318882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Over 85</w:t>
            </w:r>
          </w:p>
        </w:tc>
        <w:tc>
          <w:tcPr>
            <w:tcW w:w="787" w:type="dxa"/>
            <w:tcBorders>
              <w:top w:val="nil"/>
              <w:left w:val="nil"/>
              <w:bottom w:val="single" w:sz="8" w:space="0" w:color="auto"/>
              <w:right w:val="nil"/>
            </w:tcBorders>
            <w:shd w:val="clear" w:color="auto" w:fill="auto"/>
            <w:noWrap/>
            <w:vAlign w:val="bottom"/>
            <w:hideMark/>
          </w:tcPr>
          <w:p w14:paraId="3F2C489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5.2%</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14:paraId="20EA7FF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single" w:sz="4" w:space="0" w:color="auto"/>
            </w:tcBorders>
            <w:shd w:val="clear" w:color="auto" w:fill="auto"/>
            <w:noWrap/>
            <w:vAlign w:val="bottom"/>
            <w:hideMark/>
          </w:tcPr>
          <w:p w14:paraId="5F3BBA6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Over 85</w:t>
            </w:r>
          </w:p>
        </w:tc>
        <w:tc>
          <w:tcPr>
            <w:tcW w:w="953" w:type="dxa"/>
            <w:tcBorders>
              <w:top w:val="nil"/>
              <w:left w:val="nil"/>
              <w:bottom w:val="single" w:sz="8" w:space="0" w:color="auto"/>
              <w:right w:val="single" w:sz="4" w:space="0" w:color="auto"/>
            </w:tcBorders>
            <w:shd w:val="clear" w:color="000000" w:fill="FFFF00"/>
            <w:noWrap/>
            <w:vAlign w:val="bottom"/>
            <w:hideMark/>
          </w:tcPr>
          <w:p w14:paraId="116C2BC3"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8" w:space="0" w:color="auto"/>
              <w:right w:val="single" w:sz="4" w:space="0" w:color="auto"/>
            </w:tcBorders>
            <w:shd w:val="clear" w:color="auto" w:fill="auto"/>
            <w:noWrap/>
            <w:vAlign w:val="bottom"/>
            <w:hideMark/>
          </w:tcPr>
          <w:p w14:paraId="7DD79FD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Over 85</w:t>
            </w:r>
          </w:p>
        </w:tc>
        <w:tc>
          <w:tcPr>
            <w:tcW w:w="938" w:type="dxa"/>
            <w:tcBorders>
              <w:top w:val="nil"/>
              <w:left w:val="nil"/>
              <w:bottom w:val="single" w:sz="8" w:space="0" w:color="auto"/>
              <w:right w:val="single" w:sz="8" w:space="0" w:color="auto"/>
            </w:tcBorders>
            <w:shd w:val="clear" w:color="auto" w:fill="auto"/>
            <w:noWrap/>
            <w:vAlign w:val="bottom"/>
            <w:hideMark/>
          </w:tcPr>
          <w:p w14:paraId="541C10A9"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single" w:sz="8" w:space="0" w:color="auto"/>
              <w:right w:val="single" w:sz="8" w:space="0" w:color="auto"/>
            </w:tcBorders>
            <w:shd w:val="clear" w:color="000000" w:fill="D9D9D9"/>
            <w:noWrap/>
            <w:vAlign w:val="bottom"/>
            <w:hideMark/>
          </w:tcPr>
          <w:p w14:paraId="53B8128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57AB13B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-1.63%</w:t>
            </w:r>
          </w:p>
        </w:tc>
      </w:tr>
      <w:tr w:rsidR="00F8770C" w:rsidRPr="00F8770C" w14:paraId="135AA20E" w14:textId="77777777" w:rsidTr="00584079">
        <w:trPr>
          <w:trHeight w:val="315"/>
        </w:trPr>
        <w:tc>
          <w:tcPr>
            <w:tcW w:w="13248" w:type="dxa"/>
            <w:gridSpan w:val="12"/>
            <w:tcBorders>
              <w:top w:val="nil"/>
              <w:left w:val="nil"/>
              <w:bottom w:val="nil"/>
              <w:right w:val="nil"/>
            </w:tcBorders>
            <w:shd w:val="clear" w:color="auto" w:fill="auto"/>
            <w:noWrap/>
            <w:vAlign w:val="bottom"/>
            <w:hideMark/>
          </w:tcPr>
          <w:p w14:paraId="67B9075B" w14:textId="77777777" w:rsidR="00F8770C" w:rsidRDefault="00F8770C" w:rsidP="00F8770C">
            <w:pPr>
              <w:spacing w:after="0" w:line="240" w:lineRule="auto"/>
              <w:jc w:val="center"/>
              <w:rPr>
                <w:rFonts w:ascii="Calibri" w:eastAsia="Times New Roman" w:hAnsi="Calibri" w:cs="Times New Roman"/>
                <w:color w:val="000000"/>
              </w:rPr>
            </w:pPr>
          </w:p>
          <w:p w14:paraId="405C1D7A" w14:textId="77777777" w:rsidR="00F8770C" w:rsidRDefault="00F8770C" w:rsidP="00F8770C">
            <w:pPr>
              <w:spacing w:after="0" w:line="240" w:lineRule="auto"/>
              <w:jc w:val="center"/>
              <w:rPr>
                <w:rFonts w:ascii="Calibri" w:eastAsia="Times New Roman" w:hAnsi="Calibri" w:cs="Times New Roman"/>
                <w:color w:val="000000"/>
              </w:rPr>
            </w:pPr>
          </w:p>
          <w:p w14:paraId="28E3AEFB" w14:textId="77777777" w:rsidR="00F8770C" w:rsidRDefault="00F8770C" w:rsidP="00F8770C">
            <w:pPr>
              <w:spacing w:after="0" w:line="240" w:lineRule="auto"/>
              <w:jc w:val="center"/>
              <w:rPr>
                <w:rFonts w:ascii="Calibri" w:eastAsia="Times New Roman" w:hAnsi="Calibri" w:cs="Times New Roman"/>
                <w:color w:val="000000"/>
              </w:rPr>
            </w:pPr>
          </w:p>
          <w:p w14:paraId="41BCAEF9" w14:textId="77777777" w:rsidR="00F8770C" w:rsidRDefault="00F8770C" w:rsidP="00F8770C">
            <w:pPr>
              <w:spacing w:after="0" w:line="240" w:lineRule="auto"/>
              <w:jc w:val="center"/>
              <w:rPr>
                <w:rFonts w:ascii="Calibri" w:eastAsia="Times New Roman" w:hAnsi="Calibri" w:cs="Times New Roman"/>
                <w:color w:val="000000"/>
              </w:rPr>
            </w:pPr>
          </w:p>
          <w:p w14:paraId="7E914D7C" w14:textId="77777777" w:rsidR="00F8770C" w:rsidRDefault="00F8770C" w:rsidP="00F8770C">
            <w:pPr>
              <w:spacing w:after="0" w:line="240" w:lineRule="auto"/>
              <w:jc w:val="center"/>
              <w:rPr>
                <w:rFonts w:ascii="Calibri" w:eastAsia="Times New Roman" w:hAnsi="Calibri" w:cs="Times New Roman"/>
                <w:color w:val="000000"/>
              </w:rPr>
            </w:pPr>
          </w:p>
          <w:p w14:paraId="275695BE" w14:textId="77777777" w:rsidR="00F8770C" w:rsidRDefault="00F8770C" w:rsidP="00F8770C">
            <w:pPr>
              <w:spacing w:after="0" w:line="240" w:lineRule="auto"/>
              <w:jc w:val="center"/>
              <w:rPr>
                <w:rFonts w:ascii="Calibri" w:eastAsia="Times New Roman" w:hAnsi="Calibri" w:cs="Times New Roman"/>
                <w:color w:val="000000"/>
              </w:rPr>
            </w:pPr>
          </w:p>
          <w:p w14:paraId="3FBB7211" w14:textId="77777777" w:rsidR="00F8770C" w:rsidRDefault="00F8770C" w:rsidP="00F8770C">
            <w:pPr>
              <w:spacing w:after="0" w:line="240" w:lineRule="auto"/>
              <w:jc w:val="center"/>
              <w:rPr>
                <w:rFonts w:ascii="Calibri" w:eastAsia="Times New Roman" w:hAnsi="Calibri" w:cs="Times New Roman"/>
                <w:color w:val="000000"/>
              </w:rPr>
            </w:pPr>
          </w:p>
          <w:p w14:paraId="1513BA10" w14:textId="77777777" w:rsidR="00F8770C" w:rsidRDefault="00F8770C" w:rsidP="00F8770C">
            <w:pPr>
              <w:spacing w:after="0" w:line="240" w:lineRule="auto"/>
              <w:jc w:val="center"/>
              <w:rPr>
                <w:rFonts w:ascii="Calibri" w:eastAsia="Times New Roman" w:hAnsi="Calibri" w:cs="Times New Roman"/>
                <w:color w:val="000000"/>
              </w:rPr>
            </w:pPr>
          </w:p>
          <w:p w14:paraId="30D5C105" w14:textId="77777777" w:rsidR="00F8770C" w:rsidRPr="00F8770C" w:rsidRDefault="00F8770C" w:rsidP="00F8770C">
            <w:pPr>
              <w:spacing w:after="0" w:line="240" w:lineRule="auto"/>
              <w:jc w:val="center"/>
              <w:rPr>
                <w:rFonts w:ascii="Calibri" w:eastAsia="Times New Roman" w:hAnsi="Calibri" w:cs="Times New Roman"/>
                <w:color w:val="000000"/>
              </w:rPr>
            </w:pPr>
          </w:p>
        </w:tc>
      </w:tr>
      <w:tr w:rsidR="00F8770C" w:rsidRPr="00F8770C" w14:paraId="5214F42D" w14:textId="77777777" w:rsidTr="00584079">
        <w:trPr>
          <w:trHeight w:val="390"/>
        </w:trPr>
        <w:tc>
          <w:tcPr>
            <w:tcW w:w="4904" w:type="dxa"/>
            <w:gridSpan w:val="4"/>
            <w:tcBorders>
              <w:top w:val="single" w:sz="8" w:space="0" w:color="auto"/>
              <w:left w:val="single" w:sz="8" w:space="0" w:color="auto"/>
              <w:bottom w:val="single" w:sz="8" w:space="0" w:color="auto"/>
              <w:right w:val="nil"/>
            </w:tcBorders>
            <w:shd w:val="clear" w:color="000000" w:fill="D9D9D9"/>
            <w:noWrap/>
            <w:vAlign w:val="bottom"/>
            <w:hideMark/>
          </w:tcPr>
          <w:p w14:paraId="1707A045"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lastRenderedPageBreak/>
              <w:t>Ethnicity</w:t>
            </w:r>
          </w:p>
        </w:tc>
        <w:tc>
          <w:tcPr>
            <w:tcW w:w="280" w:type="dxa"/>
            <w:tcBorders>
              <w:top w:val="single" w:sz="8" w:space="0" w:color="auto"/>
              <w:left w:val="single" w:sz="8" w:space="0" w:color="auto"/>
              <w:bottom w:val="nil"/>
              <w:right w:val="single" w:sz="8" w:space="0" w:color="auto"/>
            </w:tcBorders>
            <w:shd w:val="clear" w:color="000000" w:fill="D9D9D9"/>
            <w:noWrap/>
            <w:vAlign w:val="bottom"/>
            <w:hideMark/>
          </w:tcPr>
          <w:p w14:paraId="1A9C3EDA"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8" w:space="0" w:color="auto"/>
              <w:right w:val="single" w:sz="8" w:space="0" w:color="000000"/>
            </w:tcBorders>
            <w:shd w:val="clear" w:color="000000" w:fill="D9D9D9"/>
            <w:noWrap/>
            <w:vAlign w:val="bottom"/>
            <w:hideMark/>
          </w:tcPr>
          <w:p w14:paraId="7723E51E"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Ethnicity</w:t>
            </w:r>
          </w:p>
        </w:tc>
        <w:tc>
          <w:tcPr>
            <w:tcW w:w="280" w:type="dxa"/>
            <w:tcBorders>
              <w:top w:val="single" w:sz="8" w:space="0" w:color="auto"/>
              <w:left w:val="nil"/>
              <w:bottom w:val="nil"/>
              <w:right w:val="single" w:sz="8" w:space="0" w:color="auto"/>
            </w:tcBorders>
            <w:shd w:val="clear" w:color="000000" w:fill="D9D9D9"/>
            <w:noWrap/>
            <w:vAlign w:val="bottom"/>
            <w:hideMark/>
          </w:tcPr>
          <w:p w14:paraId="3719AB62"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6ED08F43"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Ethnicity</w:t>
            </w:r>
          </w:p>
        </w:tc>
      </w:tr>
      <w:tr w:rsidR="00F8770C" w:rsidRPr="00F8770C" w14:paraId="5F7B7A49" w14:textId="77777777" w:rsidTr="00584079">
        <w:trPr>
          <w:trHeight w:val="915"/>
        </w:trPr>
        <w:tc>
          <w:tcPr>
            <w:tcW w:w="1737" w:type="dxa"/>
            <w:tcBorders>
              <w:top w:val="nil"/>
              <w:left w:val="single" w:sz="8" w:space="0" w:color="auto"/>
              <w:bottom w:val="single" w:sz="4" w:space="0" w:color="auto"/>
              <w:right w:val="nil"/>
            </w:tcBorders>
            <w:shd w:val="clear" w:color="000000" w:fill="FFFFFF"/>
            <w:vAlign w:val="bottom"/>
            <w:hideMark/>
          </w:tcPr>
          <w:p w14:paraId="08E83F7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Practice population number</w:t>
            </w: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14:paraId="50D8496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5184</w:t>
            </w:r>
          </w:p>
        </w:tc>
        <w:tc>
          <w:tcPr>
            <w:tcW w:w="1677" w:type="dxa"/>
            <w:tcBorders>
              <w:top w:val="nil"/>
              <w:left w:val="nil"/>
              <w:bottom w:val="single" w:sz="4" w:space="0" w:color="auto"/>
              <w:right w:val="nil"/>
            </w:tcBorders>
            <w:shd w:val="clear" w:color="000000" w:fill="FFFFFF"/>
            <w:vAlign w:val="bottom"/>
            <w:hideMark/>
          </w:tcPr>
          <w:p w14:paraId="148571C1"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87" w:type="dxa"/>
            <w:tcBorders>
              <w:top w:val="nil"/>
              <w:left w:val="single" w:sz="4" w:space="0" w:color="auto"/>
              <w:bottom w:val="single" w:sz="4" w:space="0" w:color="auto"/>
              <w:right w:val="nil"/>
            </w:tcBorders>
            <w:shd w:val="clear" w:color="000000" w:fill="FFFFFF"/>
            <w:noWrap/>
            <w:vAlign w:val="bottom"/>
            <w:hideMark/>
          </w:tcPr>
          <w:p w14:paraId="5E69B175"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17C9C620"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055" w:type="dxa"/>
            <w:tcBorders>
              <w:top w:val="nil"/>
              <w:left w:val="nil"/>
              <w:bottom w:val="single" w:sz="4" w:space="0" w:color="auto"/>
              <w:right w:val="nil"/>
            </w:tcBorders>
            <w:shd w:val="clear" w:color="000000" w:fill="FFFFFF"/>
            <w:vAlign w:val="bottom"/>
            <w:hideMark/>
          </w:tcPr>
          <w:p w14:paraId="32C26D5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PRG population number</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14:paraId="67E8EFBA"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nil"/>
            </w:tcBorders>
            <w:shd w:val="clear" w:color="000000" w:fill="FFFFFF"/>
            <w:vAlign w:val="bottom"/>
            <w:hideMark/>
          </w:tcPr>
          <w:p w14:paraId="6E41A5F5"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938" w:type="dxa"/>
            <w:tcBorders>
              <w:top w:val="nil"/>
              <w:left w:val="single" w:sz="4" w:space="0" w:color="auto"/>
              <w:bottom w:val="single" w:sz="4" w:space="0" w:color="auto"/>
              <w:right w:val="single" w:sz="8" w:space="0" w:color="auto"/>
            </w:tcBorders>
            <w:shd w:val="clear" w:color="000000" w:fill="FFFFFF"/>
            <w:noWrap/>
            <w:vAlign w:val="bottom"/>
            <w:hideMark/>
          </w:tcPr>
          <w:p w14:paraId="67889DB7"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nil"/>
              <w:bottom w:val="nil"/>
              <w:right w:val="single" w:sz="8" w:space="0" w:color="auto"/>
            </w:tcBorders>
            <w:shd w:val="clear" w:color="000000" w:fill="D9D9D9"/>
            <w:noWrap/>
            <w:vAlign w:val="bottom"/>
            <w:hideMark/>
          </w:tcPr>
          <w:p w14:paraId="7F175D1A"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4" w:space="0" w:color="auto"/>
              <w:right w:val="single" w:sz="8" w:space="0" w:color="000000"/>
            </w:tcBorders>
            <w:shd w:val="clear" w:color="000000" w:fill="FFFFFF"/>
            <w:noWrap/>
            <w:vAlign w:val="bottom"/>
            <w:hideMark/>
          </w:tcPr>
          <w:p w14:paraId="3E5BB6AA"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r>
      <w:tr w:rsidR="00584079" w:rsidRPr="00F8770C" w14:paraId="525AFE1C" w14:textId="77777777"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14:paraId="1F0F3D41"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6ADAE52"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14:paraId="7005531B"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787" w:type="dxa"/>
            <w:tcBorders>
              <w:top w:val="nil"/>
              <w:left w:val="single" w:sz="4" w:space="0" w:color="auto"/>
              <w:bottom w:val="single" w:sz="4" w:space="0" w:color="auto"/>
              <w:right w:val="nil"/>
            </w:tcBorders>
            <w:shd w:val="clear" w:color="auto" w:fill="auto"/>
            <w:noWrap/>
            <w:vAlign w:val="bottom"/>
            <w:hideMark/>
          </w:tcPr>
          <w:p w14:paraId="1752326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4764CCD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011461FB"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05FF7AEE"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351BBE66"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938" w:type="dxa"/>
            <w:tcBorders>
              <w:top w:val="nil"/>
              <w:left w:val="nil"/>
              <w:bottom w:val="single" w:sz="4" w:space="0" w:color="auto"/>
              <w:right w:val="single" w:sz="8" w:space="0" w:color="auto"/>
            </w:tcBorders>
            <w:shd w:val="clear" w:color="auto" w:fill="auto"/>
            <w:noWrap/>
            <w:vAlign w:val="bottom"/>
            <w:hideMark/>
          </w:tcPr>
          <w:p w14:paraId="04642E6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80" w:type="dxa"/>
            <w:tcBorders>
              <w:top w:val="nil"/>
              <w:left w:val="nil"/>
              <w:bottom w:val="nil"/>
              <w:right w:val="single" w:sz="8" w:space="0" w:color="auto"/>
            </w:tcBorders>
            <w:shd w:val="clear" w:color="000000" w:fill="D9D9D9"/>
            <w:noWrap/>
            <w:vAlign w:val="bottom"/>
            <w:hideMark/>
          </w:tcPr>
          <w:p w14:paraId="1254C35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D7300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r>
      <w:tr w:rsidR="00F8770C" w:rsidRPr="00F8770C" w14:paraId="02492F7C" w14:textId="77777777" w:rsidTr="00584079">
        <w:trPr>
          <w:trHeight w:val="600"/>
        </w:trPr>
        <w:tc>
          <w:tcPr>
            <w:tcW w:w="1737" w:type="dxa"/>
            <w:tcBorders>
              <w:top w:val="nil"/>
              <w:left w:val="single" w:sz="8" w:space="0" w:color="auto"/>
              <w:bottom w:val="single" w:sz="4" w:space="0" w:color="auto"/>
              <w:right w:val="nil"/>
            </w:tcBorders>
            <w:shd w:val="clear" w:color="auto" w:fill="auto"/>
            <w:noWrap/>
            <w:vAlign w:val="bottom"/>
            <w:hideMark/>
          </w:tcPr>
          <w:p w14:paraId="07D34DB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British Group</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505A3622"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4797</w:t>
            </w:r>
          </w:p>
        </w:tc>
        <w:tc>
          <w:tcPr>
            <w:tcW w:w="1677" w:type="dxa"/>
            <w:tcBorders>
              <w:top w:val="nil"/>
              <w:left w:val="nil"/>
              <w:bottom w:val="single" w:sz="4" w:space="0" w:color="auto"/>
              <w:right w:val="nil"/>
            </w:tcBorders>
            <w:shd w:val="clear" w:color="auto" w:fill="auto"/>
            <w:vAlign w:val="bottom"/>
            <w:hideMark/>
          </w:tcPr>
          <w:p w14:paraId="2FDB947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British Group</w:t>
            </w:r>
          </w:p>
        </w:tc>
        <w:tc>
          <w:tcPr>
            <w:tcW w:w="787" w:type="dxa"/>
            <w:tcBorders>
              <w:top w:val="nil"/>
              <w:left w:val="single" w:sz="4" w:space="0" w:color="auto"/>
              <w:bottom w:val="single" w:sz="4" w:space="0" w:color="auto"/>
              <w:right w:val="nil"/>
            </w:tcBorders>
            <w:shd w:val="clear" w:color="auto" w:fill="auto"/>
            <w:noWrap/>
            <w:vAlign w:val="bottom"/>
            <w:hideMark/>
          </w:tcPr>
          <w:p w14:paraId="15DB521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92.5%</w:t>
            </w:r>
          </w:p>
        </w:tc>
        <w:tc>
          <w:tcPr>
            <w:tcW w:w="280" w:type="dxa"/>
            <w:tcBorders>
              <w:top w:val="nil"/>
              <w:left w:val="single" w:sz="8" w:space="0" w:color="auto"/>
              <w:bottom w:val="nil"/>
              <w:right w:val="single" w:sz="8" w:space="0" w:color="auto"/>
            </w:tcBorders>
            <w:shd w:val="clear" w:color="000000" w:fill="D9D9D9"/>
            <w:noWrap/>
            <w:vAlign w:val="bottom"/>
            <w:hideMark/>
          </w:tcPr>
          <w:p w14:paraId="19E9841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2E7E301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British Group</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3A08B1BC"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single" w:sz="4" w:space="0" w:color="auto"/>
            </w:tcBorders>
            <w:shd w:val="clear" w:color="auto" w:fill="auto"/>
            <w:vAlign w:val="bottom"/>
            <w:hideMark/>
          </w:tcPr>
          <w:p w14:paraId="7A97540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British Group</w:t>
            </w:r>
          </w:p>
        </w:tc>
        <w:tc>
          <w:tcPr>
            <w:tcW w:w="938" w:type="dxa"/>
            <w:tcBorders>
              <w:top w:val="nil"/>
              <w:left w:val="nil"/>
              <w:bottom w:val="single" w:sz="4" w:space="0" w:color="auto"/>
              <w:right w:val="single" w:sz="8" w:space="0" w:color="auto"/>
            </w:tcBorders>
            <w:shd w:val="clear" w:color="auto" w:fill="auto"/>
            <w:noWrap/>
            <w:vAlign w:val="bottom"/>
            <w:hideMark/>
          </w:tcPr>
          <w:p w14:paraId="1A7FB5D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100.0%</w:t>
            </w:r>
          </w:p>
        </w:tc>
        <w:tc>
          <w:tcPr>
            <w:tcW w:w="280" w:type="dxa"/>
            <w:tcBorders>
              <w:top w:val="nil"/>
              <w:left w:val="nil"/>
              <w:bottom w:val="nil"/>
              <w:right w:val="single" w:sz="8" w:space="0" w:color="auto"/>
            </w:tcBorders>
            <w:shd w:val="clear" w:color="000000" w:fill="D9D9D9"/>
            <w:noWrap/>
            <w:vAlign w:val="bottom"/>
            <w:hideMark/>
          </w:tcPr>
          <w:p w14:paraId="306FA13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87B575"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7.5%</w:t>
            </w:r>
          </w:p>
        </w:tc>
      </w:tr>
      <w:tr w:rsidR="00F8770C" w:rsidRPr="00F8770C" w14:paraId="4D5E7AFE" w14:textId="77777777"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14:paraId="4CAF63B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Irish</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7F90474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nil"/>
              <w:left w:val="nil"/>
              <w:bottom w:val="single" w:sz="4" w:space="0" w:color="auto"/>
              <w:right w:val="nil"/>
            </w:tcBorders>
            <w:shd w:val="clear" w:color="auto" w:fill="auto"/>
            <w:vAlign w:val="bottom"/>
            <w:hideMark/>
          </w:tcPr>
          <w:p w14:paraId="5D0A842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Irish</w:t>
            </w:r>
          </w:p>
        </w:tc>
        <w:tc>
          <w:tcPr>
            <w:tcW w:w="787" w:type="dxa"/>
            <w:tcBorders>
              <w:top w:val="nil"/>
              <w:left w:val="single" w:sz="4" w:space="0" w:color="auto"/>
              <w:bottom w:val="single" w:sz="4" w:space="0" w:color="auto"/>
              <w:right w:val="nil"/>
            </w:tcBorders>
            <w:shd w:val="clear" w:color="auto" w:fill="auto"/>
            <w:noWrap/>
            <w:vAlign w:val="bottom"/>
            <w:hideMark/>
          </w:tcPr>
          <w:p w14:paraId="777D53B0"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14:paraId="1E0080A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14532D0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Irish</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55F23FA7"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4980BDA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Irish</w:t>
            </w:r>
          </w:p>
        </w:tc>
        <w:tc>
          <w:tcPr>
            <w:tcW w:w="938" w:type="dxa"/>
            <w:tcBorders>
              <w:top w:val="nil"/>
              <w:left w:val="nil"/>
              <w:bottom w:val="single" w:sz="4" w:space="0" w:color="auto"/>
              <w:right w:val="single" w:sz="8" w:space="0" w:color="auto"/>
            </w:tcBorders>
            <w:shd w:val="clear" w:color="auto" w:fill="auto"/>
            <w:noWrap/>
            <w:vAlign w:val="bottom"/>
            <w:hideMark/>
          </w:tcPr>
          <w:p w14:paraId="6AF8EDFC"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6ACEC47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542D6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14:paraId="43651E4E" w14:textId="77777777"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14:paraId="3CA1536A"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409EDFD"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14:paraId="5BFBCCA3"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787" w:type="dxa"/>
            <w:tcBorders>
              <w:top w:val="nil"/>
              <w:left w:val="single" w:sz="4" w:space="0" w:color="auto"/>
              <w:bottom w:val="single" w:sz="4" w:space="0" w:color="auto"/>
              <w:right w:val="nil"/>
            </w:tcBorders>
            <w:shd w:val="clear" w:color="auto" w:fill="auto"/>
            <w:noWrap/>
            <w:vAlign w:val="bottom"/>
            <w:hideMark/>
          </w:tcPr>
          <w:p w14:paraId="65E67F3A"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56ABB12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13B72FC2"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75AFE71C"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784221DE"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938" w:type="dxa"/>
            <w:tcBorders>
              <w:top w:val="nil"/>
              <w:left w:val="nil"/>
              <w:bottom w:val="single" w:sz="4" w:space="0" w:color="auto"/>
              <w:right w:val="single" w:sz="8" w:space="0" w:color="auto"/>
            </w:tcBorders>
            <w:shd w:val="clear" w:color="auto" w:fill="auto"/>
            <w:noWrap/>
            <w:vAlign w:val="bottom"/>
            <w:hideMark/>
          </w:tcPr>
          <w:p w14:paraId="1C1A35D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14:paraId="34912EA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B6E46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14:paraId="49170E15" w14:textId="77777777" w:rsidTr="00584079">
        <w:trPr>
          <w:trHeight w:val="900"/>
        </w:trPr>
        <w:tc>
          <w:tcPr>
            <w:tcW w:w="1737" w:type="dxa"/>
            <w:tcBorders>
              <w:top w:val="nil"/>
              <w:left w:val="single" w:sz="8" w:space="0" w:color="auto"/>
              <w:bottom w:val="single" w:sz="4" w:space="0" w:color="auto"/>
              <w:right w:val="nil"/>
            </w:tcBorders>
            <w:shd w:val="clear" w:color="auto" w:fill="auto"/>
            <w:vAlign w:val="bottom"/>
            <w:hideMark/>
          </w:tcPr>
          <w:p w14:paraId="19487CD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Caribbean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0CEA0A2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nil"/>
              <w:left w:val="nil"/>
              <w:bottom w:val="single" w:sz="4" w:space="0" w:color="auto"/>
              <w:right w:val="nil"/>
            </w:tcBorders>
            <w:shd w:val="clear" w:color="auto" w:fill="auto"/>
            <w:vAlign w:val="bottom"/>
            <w:hideMark/>
          </w:tcPr>
          <w:p w14:paraId="0994C0B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Caribbean</w:t>
            </w:r>
          </w:p>
        </w:tc>
        <w:tc>
          <w:tcPr>
            <w:tcW w:w="787" w:type="dxa"/>
            <w:tcBorders>
              <w:top w:val="nil"/>
              <w:left w:val="single" w:sz="4" w:space="0" w:color="auto"/>
              <w:bottom w:val="single" w:sz="4" w:space="0" w:color="auto"/>
              <w:right w:val="nil"/>
            </w:tcBorders>
            <w:shd w:val="clear" w:color="auto" w:fill="auto"/>
            <w:noWrap/>
            <w:vAlign w:val="bottom"/>
            <w:hideMark/>
          </w:tcPr>
          <w:p w14:paraId="2AB286C0"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14:paraId="1DE82BC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6EE505D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Caribbean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631E66BE"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20586C4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Caribbean</w:t>
            </w:r>
          </w:p>
        </w:tc>
        <w:tc>
          <w:tcPr>
            <w:tcW w:w="938" w:type="dxa"/>
            <w:tcBorders>
              <w:top w:val="nil"/>
              <w:left w:val="nil"/>
              <w:bottom w:val="single" w:sz="4" w:space="0" w:color="auto"/>
              <w:right w:val="single" w:sz="8" w:space="0" w:color="auto"/>
            </w:tcBorders>
            <w:shd w:val="clear" w:color="auto" w:fill="auto"/>
            <w:noWrap/>
            <w:vAlign w:val="bottom"/>
            <w:hideMark/>
          </w:tcPr>
          <w:p w14:paraId="7B3DBC4C"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0A6DA2C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0A66D0"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14:paraId="6FD04BAB" w14:textId="77777777" w:rsidTr="00584079">
        <w:trPr>
          <w:trHeight w:val="900"/>
        </w:trPr>
        <w:tc>
          <w:tcPr>
            <w:tcW w:w="1737" w:type="dxa"/>
            <w:tcBorders>
              <w:top w:val="nil"/>
              <w:left w:val="single" w:sz="8" w:space="0" w:color="auto"/>
              <w:bottom w:val="single" w:sz="4" w:space="0" w:color="auto"/>
              <w:right w:val="nil"/>
            </w:tcBorders>
            <w:shd w:val="clear" w:color="auto" w:fill="auto"/>
            <w:vAlign w:val="bottom"/>
            <w:hideMark/>
          </w:tcPr>
          <w:p w14:paraId="1484114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African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29977582"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w:t>
            </w:r>
          </w:p>
        </w:tc>
        <w:tc>
          <w:tcPr>
            <w:tcW w:w="1677" w:type="dxa"/>
            <w:tcBorders>
              <w:top w:val="nil"/>
              <w:left w:val="nil"/>
              <w:bottom w:val="single" w:sz="4" w:space="0" w:color="auto"/>
              <w:right w:val="nil"/>
            </w:tcBorders>
            <w:shd w:val="clear" w:color="auto" w:fill="auto"/>
            <w:vAlign w:val="bottom"/>
            <w:hideMark/>
          </w:tcPr>
          <w:p w14:paraId="3283D63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African</w:t>
            </w:r>
          </w:p>
        </w:tc>
        <w:tc>
          <w:tcPr>
            <w:tcW w:w="787" w:type="dxa"/>
            <w:tcBorders>
              <w:top w:val="nil"/>
              <w:left w:val="single" w:sz="4" w:space="0" w:color="auto"/>
              <w:bottom w:val="single" w:sz="4" w:space="0" w:color="auto"/>
              <w:right w:val="nil"/>
            </w:tcBorders>
            <w:shd w:val="clear" w:color="auto" w:fill="auto"/>
            <w:noWrap/>
            <w:vAlign w:val="bottom"/>
            <w:hideMark/>
          </w:tcPr>
          <w:p w14:paraId="06BDDB9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c>
          <w:tcPr>
            <w:tcW w:w="280" w:type="dxa"/>
            <w:tcBorders>
              <w:top w:val="nil"/>
              <w:left w:val="single" w:sz="8" w:space="0" w:color="auto"/>
              <w:bottom w:val="nil"/>
              <w:right w:val="single" w:sz="8" w:space="0" w:color="auto"/>
            </w:tcBorders>
            <w:shd w:val="clear" w:color="000000" w:fill="D9D9D9"/>
            <w:noWrap/>
            <w:vAlign w:val="bottom"/>
            <w:hideMark/>
          </w:tcPr>
          <w:p w14:paraId="3C9E010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1499525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African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58F89850"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53F8248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African</w:t>
            </w:r>
          </w:p>
        </w:tc>
        <w:tc>
          <w:tcPr>
            <w:tcW w:w="938" w:type="dxa"/>
            <w:tcBorders>
              <w:top w:val="nil"/>
              <w:left w:val="nil"/>
              <w:bottom w:val="single" w:sz="4" w:space="0" w:color="auto"/>
              <w:right w:val="single" w:sz="8" w:space="0" w:color="auto"/>
            </w:tcBorders>
            <w:shd w:val="clear" w:color="auto" w:fill="auto"/>
            <w:noWrap/>
            <w:vAlign w:val="bottom"/>
            <w:hideMark/>
          </w:tcPr>
          <w:p w14:paraId="719F403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056F55A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3588D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r>
      <w:tr w:rsidR="00F8770C" w:rsidRPr="00F8770C" w14:paraId="7866B045" w14:textId="77777777" w:rsidTr="00584079">
        <w:trPr>
          <w:trHeight w:val="600"/>
        </w:trPr>
        <w:tc>
          <w:tcPr>
            <w:tcW w:w="1737" w:type="dxa"/>
            <w:tcBorders>
              <w:top w:val="nil"/>
              <w:left w:val="single" w:sz="8" w:space="0" w:color="auto"/>
              <w:bottom w:val="single" w:sz="4" w:space="0" w:color="auto"/>
              <w:right w:val="nil"/>
            </w:tcBorders>
            <w:shd w:val="clear" w:color="auto" w:fill="auto"/>
            <w:vAlign w:val="bottom"/>
            <w:hideMark/>
          </w:tcPr>
          <w:p w14:paraId="24F3C09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Asian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14:paraId="3630B9EC"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w:t>
            </w:r>
          </w:p>
        </w:tc>
        <w:tc>
          <w:tcPr>
            <w:tcW w:w="1677" w:type="dxa"/>
            <w:tcBorders>
              <w:top w:val="nil"/>
              <w:left w:val="nil"/>
              <w:bottom w:val="single" w:sz="4" w:space="0" w:color="auto"/>
              <w:right w:val="nil"/>
            </w:tcBorders>
            <w:shd w:val="clear" w:color="auto" w:fill="auto"/>
            <w:vAlign w:val="bottom"/>
            <w:hideMark/>
          </w:tcPr>
          <w:p w14:paraId="065974B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Asian</w:t>
            </w:r>
          </w:p>
        </w:tc>
        <w:tc>
          <w:tcPr>
            <w:tcW w:w="787" w:type="dxa"/>
            <w:tcBorders>
              <w:top w:val="nil"/>
              <w:left w:val="single" w:sz="4" w:space="0" w:color="auto"/>
              <w:bottom w:val="single" w:sz="4" w:space="0" w:color="auto"/>
              <w:right w:val="nil"/>
            </w:tcBorders>
            <w:shd w:val="clear" w:color="auto" w:fill="auto"/>
            <w:noWrap/>
            <w:vAlign w:val="bottom"/>
            <w:hideMark/>
          </w:tcPr>
          <w:p w14:paraId="30E066F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w:t>
            </w:r>
          </w:p>
        </w:tc>
        <w:tc>
          <w:tcPr>
            <w:tcW w:w="280" w:type="dxa"/>
            <w:tcBorders>
              <w:top w:val="nil"/>
              <w:left w:val="single" w:sz="8" w:space="0" w:color="auto"/>
              <w:bottom w:val="nil"/>
              <w:right w:val="single" w:sz="8" w:space="0" w:color="auto"/>
            </w:tcBorders>
            <w:shd w:val="clear" w:color="000000" w:fill="D9D9D9"/>
            <w:noWrap/>
            <w:vAlign w:val="bottom"/>
            <w:hideMark/>
          </w:tcPr>
          <w:p w14:paraId="2BDB696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1B66589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Asian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4060CAEE"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5C55E9E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Asian</w:t>
            </w:r>
          </w:p>
        </w:tc>
        <w:tc>
          <w:tcPr>
            <w:tcW w:w="938" w:type="dxa"/>
            <w:tcBorders>
              <w:top w:val="nil"/>
              <w:left w:val="nil"/>
              <w:bottom w:val="single" w:sz="4" w:space="0" w:color="auto"/>
              <w:right w:val="single" w:sz="8" w:space="0" w:color="auto"/>
            </w:tcBorders>
            <w:shd w:val="clear" w:color="auto" w:fill="auto"/>
            <w:noWrap/>
            <w:vAlign w:val="bottom"/>
            <w:hideMark/>
          </w:tcPr>
          <w:p w14:paraId="66FAE36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41F4131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8CECD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w:t>
            </w:r>
          </w:p>
        </w:tc>
      </w:tr>
      <w:tr w:rsidR="00584079" w:rsidRPr="00F8770C" w14:paraId="0176B579" w14:textId="77777777" w:rsidTr="00584079">
        <w:trPr>
          <w:trHeight w:val="945"/>
        </w:trPr>
        <w:tc>
          <w:tcPr>
            <w:tcW w:w="1737" w:type="dxa"/>
            <w:tcBorders>
              <w:top w:val="nil"/>
              <w:left w:val="single" w:sz="8" w:space="0" w:color="auto"/>
              <w:bottom w:val="single" w:sz="4" w:space="0" w:color="auto"/>
              <w:right w:val="nil"/>
            </w:tcBorders>
            <w:shd w:val="clear" w:color="auto" w:fill="auto"/>
            <w:vAlign w:val="bottom"/>
            <w:hideMark/>
          </w:tcPr>
          <w:p w14:paraId="168541CD"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113A1D55"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14:paraId="7D8400C5"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787" w:type="dxa"/>
            <w:tcBorders>
              <w:top w:val="nil"/>
              <w:left w:val="single" w:sz="4" w:space="0" w:color="auto"/>
              <w:bottom w:val="single" w:sz="4" w:space="0" w:color="auto"/>
              <w:right w:val="nil"/>
            </w:tcBorders>
            <w:shd w:val="clear" w:color="auto" w:fill="auto"/>
            <w:noWrap/>
            <w:vAlign w:val="bottom"/>
            <w:hideMark/>
          </w:tcPr>
          <w:p w14:paraId="4C1E7CED"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48AB779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14:paraId="75171652"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1C0326A"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155AD245"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938" w:type="dxa"/>
            <w:tcBorders>
              <w:top w:val="nil"/>
              <w:left w:val="nil"/>
              <w:bottom w:val="single" w:sz="4" w:space="0" w:color="auto"/>
              <w:right w:val="single" w:sz="8" w:space="0" w:color="auto"/>
            </w:tcBorders>
            <w:shd w:val="clear" w:color="auto" w:fill="auto"/>
            <w:noWrap/>
            <w:vAlign w:val="bottom"/>
            <w:hideMark/>
          </w:tcPr>
          <w:p w14:paraId="584158A9"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14:paraId="5DF3430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604CF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14:paraId="2E87C57A" w14:textId="77777777" w:rsidTr="00584079">
        <w:trPr>
          <w:trHeight w:val="315"/>
        </w:trPr>
        <w:tc>
          <w:tcPr>
            <w:tcW w:w="1737" w:type="dxa"/>
            <w:tcBorders>
              <w:top w:val="nil"/>
              <w:left w:val="single" w:sz="8" w:space="0" w:color="auto"/>
              <w:bottom w:val="nil"/>
              <w:right w:val="nil"/>
            </w:tcBorders>
            <w:shd w:val="clear" w:color="auto" w:fill="auto"/>
            <w:vAlign w:val="bottom"/>
            <w:hideMark/>
          </w:tcPr>
          <w:p w14:paraId="421C867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Indian</w:t>
            </w:r>
          </w:p>
        </w:tc>
        <w:tc>
          <w:tcPr>
            <w:tcW w:w="703" w:type="dxa"/>
            <w:tcBorders>
              <w:top w:val="nil"/>
              <w:left w:val="single" w:sz="4" w:space="0" w:color="auto"/>
              <w:bottom w:val="nil"/>
              <w:right w:val="single" w:sz="4" w:space="0" w:color="auto"/>
            </w:tcBorders>
            <w:shd w:val="clear" w:color="000000" w:fill="FFFF00"/>
            <w:noWrap/>
            <w:vAlign w:val="bottom"/>
            <w:hideMark/>
          </w:tcPr>
          <w:p w14:paraId="5B5FAD8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22</w:t>
            </w:r>
          </w:p>
        </w:tc>
        <w:tc>
          <w:tcPr>
            <w:tcW w:w="1677" w:type="dxa"/>
            <w:tcBorders>
              <w:top w:val="nil"/>
              <w:left w:val="nil"/>
              <w:bottom w:val="nil"/>
              <w:right w:val="nil"/>
            </w:tcBorders>
            <w:shd w:val="clear" w:color="auto" w:fill="auto"/>
            <w:vAlign w:val="bottom"/>
            <w:hideMark/>
          </w:tcPr>
          <w:p w14:paraId="00918DC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Indian</w:t>
            </w:r>
          </w:p>
        </w:tc>
        <w:tc>
          <w:tcPr>
            <w:tcW w:w="787" w:type="dxa"/>
            <w:tcBorders>
              <w:top w:val="nil"/>
              <w:left w:val="single" w:sz="4" w:space="0" w:color="auto"/>
              <w:bottom w:val="single" w:sz="4" w:space="0" w:color="auto"/>
              <w:right w:val="nil"/>
            </w:tcBorders>
            <w:shd w:val="clear" w:color="auto" w:fill="auto"/>
            <w:noWrap/>
            <w:vAlign w:val="bottom"/>
            <w:hideMark/>
          </w:tcPr>
          <w:p w14:paraId="6AF8F4CA"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0.4%</w:t>
            </w:r>
          </w:p>
        </w:tc>
        <w:tc>
          <w:tcPr>
            <w:tcW w:w="280" w:type="dxa"/>
            <w:tcBorders>
              <w:top w:val="nil"/>
              <w:left w:val="single" w:sz="8" w:space="0" w:color="auto"/>
              <w:bottom w:val="nil"/>
              <w:right w:val="single" w:sz="8" w:space="0" w:color="auto"/>
            </w:tcBorders>
            <w:shd w:val="clear" w:color="000000" w:fill="D9D9D9"/>
            <w:noWrap/>
            <w:vAlign w:val="bottom"/>
            <w:hideMark/>
          </w:tcPr>
          <w:p w14:paraId="6BD3DFF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nil"/>
              <w:right w:val="nil"/>
            </w:tcBorders>
            <w:shd w:val="clear" w:color="auto" w:fill="auto"/>
            <w:vAlign w:val="bottom"/>
            <w:hideMark/>
          </w:tcPr>
          <w:p w14:paraId="3A450D5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Indian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061D4BAD"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2CECDE8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Indian</w:t>
            </w:r>
          </w:p>
        </w:tc>
        <w:tc>
          <w:tcPr>
            <w:tcW w:w="938" w:type="dxa"/>
            <w:tcBorders>
              <w:top w:val="nil"/>
              <w:left w:val="nil"/>
              <w:bottom w:val="single" w:sz="4" w:space="0" w:color="auto"/>
              <w:right w:val="single" w:sz="8" w:space="0" w:color="auto"/>
            </w:tcBorders>
            <w:shd w:val="clear" w:color="auto" w:fill="auto"/>
            <w:noWrap/>
            <w:vAlign w:val="bottom"/>
            <w:hideMark/>
          </w:tcPr>
          <w:p w14:paraId="1620A640"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7D969F3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667FDFE"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-0.4%</w:t>
            </w:r>
          </w:p>
        </w:tc>
      </w:tr>
      <w:tr w:rsidR="00F8770C" w:rsidRPr="00F8770C" w14:paraId="14799C62" w14:textId="77777777" w:rsidTr="00515810">
        <w:trPr>
          <w:trHeight w:val="600"/>
        </w:trPr>
        <w:tc>
          <w:tcPr>
            <w:tcW w:w="1737" w:type="dxa"/>
            <w:tcBorders>
              <w:top w:val="single" w:sz="4" w:space="0" w:color="auto"/>
              <w:left w:val="single" w:sz="8" w:space="0" w:color="auto"/>
              <w:bottom w:val="single" w:sz="4" w:space="0" w:color="auto"/>
              <w:right w:val="nil"/>
            </w:tcBorders>
            <w:shd w:val="clear" w:color="auto" w:fill="auto"/>
            <w:vAlign w:val="bottom"/>
            <w:hideMark/>
          </w:tcPr>
          <w:p w14:paraId="29AFA8B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Pakistani</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E96F8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w:t>
            </w:r>
          </w:p>
        </w:tc>
        <w:tc>
          <w:tcPr>
            <w:tcW w:w="1677" w:type="dxa"/>
            <w:tcBorders>
              <w:top w:val="single" w:sz="4" w:space="0" w:color="auto"/>
              <w:left w:val="nil"/>
              <w:bottom w:val="single" w:sz="4" w:space="0" w:color="auto"/>
              <w:right w:val="nil"/>
            </w:tcBorders>
            <w:shd w:val="clear" w:color="auto" w:fill="auto"/>
            <w:vAlign w:val="bottom"/>
            <w:hideMark/>
          </w:tcPr>
          <w:p w14:paraId="6068FE4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Pakistani</w:t>
            </w:r>
          </w:p>
        </w:tc>
        <w:tc>
          <w:tcPr>
            <w:tcW w:w="787" w:type="dxa"/>
            <w:tcBorders>
              <w:top w:val="nil"/>
              <w:left w:val="single" w:sz="4" w:space="0" w:color="auto"/>
              <w:bottom w:val="single" w:sz="4" w:space="0" w:color="auto"/>
              <w:right w:val="nil"/>
            </w:tcBorders>
            <w:shd w:val="clear" w:color="auto" w:fill="auto"/>
            <w:noWrap/>
            <w:vAlign w:val="bottom"/>
            <w:hideMark/>
          </w:tcPr>
          <w:p w14:paraId="36EF373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c>
          <w:tcPr>
            <w:tcW w:w="280" w:type="dxa"/>
            <w:tcBorders>
              <w:top w:val="nil"/>
              <w:left w:val="single" w:sz="8" w:space="0" w:color="auto"/>
              <w:bottom w:val="single" w:sz="4" w:space="0" w:color="auto"/>
              <w:right w:val="single" w:sz="8" w:space="0" w:color="auto"/>
            </w:tcBorders>
            <w:shd w:val="clear" w:color="000000" w:fill="D9D9D9"/>
            <w:noWrap/>
            <w:vAlign w:val="bottom"/>
            <w:hideMark/>
          </w:tcPr>
          <w:p w14:paraId="122621E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vAlign w:val="bottom"/>
            <w:hideMark/>
          </w:tcPr>
          <w:p w14:paraId="5BEE99F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Pakistani</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6B9581C7"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61A0A27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Pakistani</w:t>
            </w:r>
          </w:p>
        </w:tc>
        <w:tc>
          <w:tcPr>
            <w:tcW w:w="938" w:type="dxa"/>
            <w:tcBorders>
              <w:top w:val="nil"/>
              <w:left w:val="nil"/>
              <w:bottom w:val="single" w:sz="4" w:space="0" w:color="auto"/>
              <w:right w:val="single" w:sz="8" w:space="0" w:color="auto"/>
            </w:tcBorders>
            <w:shd w:val="clear" w:color="auto" w:fill="auto"/>
            <w:noWrap/>
            <w:vAlign w:val="bottom"/>
            <w:hideMark/>
          </w:tcPr>
          <w:p w14:paraId="6A854362"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single" w:sz="4" w:space="0" w:color="auto"/>
              <w:right w:val="single" w:sz="8" w:space="0" w:color="auto"/>
            </w:tcBorders>
            <w:shd w:val="clear" w:color="000000" w:fill="D9D9D9"/>
            <w:noWrap/>
            <w:vAlign w:val="bottom"/>
            <w:hideMark/>
          </w:tcPr>
          <w:p w14:paraId="1577017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80C7B1"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r>
      <w:tr w:rsidR="00F8770C" w:rsidRPr="00F8770C" w14:paraId="6E021BD6" w14:textId="77777777" w:rsidTr="00515810">
        <w:trPr>
          <w:trHeight w:val="600"/>
        </w:trPr>
        <w:tc>
          <w:tcPr>
            <w:tcW w:w="1737" w:type="dxa"/>
            <w:tcBorders>
              <w:top w:val="single" w:sz="4" w:space="0" w:color="auto"/>
              <w:left w:val="single" w:sz="8" w:space="0" w:color="auto"/>
              <w:bottom w:val="single" w:sz="4" w:space="0" w:color="auto"/>
              <w:right w:val="nil"/>
            </w:tcBorders>
            <w:shd w:val="clear" w:color="auto" w:fill="auto"/>
            <w:vAlign w:val="bottom"/>
            <w:hideMark/>
          </w:tcPr>
          <w:p w14:paraId="18710F3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Nepalese</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6203AE"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single" w:sz="4" w:space="0" w:color="auto"/>
              <w:left w:val="nil"/>
              <w:bottom w:val="single" w:sz="4" w:space="0" w:color="auto"/>
              <w:right w:val="nil"/>
            </w:tcBorders>
            <w:shd w:val="clear" w:color="auto" w:fill="auto"/>
            <w:vAlign w:val="bottom"/>
            <w:hideMark/>
          </w:tcPr>
          <w:p w14:paraId="7F33FB5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Nepalese</w:t>
            </w:r>
          </w:p>
        </w:tc>
        <w:tc>
          <w:tcPr>
            <w:tcW w:w="787" w:type="dxa"/>
            <w:tcBorders>
              <w:top w:val="single" w:sz="4" w:space="0" w:color="auto"/>
              <w:left w:val="single" w:sz="4" w:space="0" w:color="auto"/>
              <w:bottom w:val="single" w:sz="4" w:space="0" w:color="auto"/>
              <w:right w:val="nil"/>
            </w:tcBorders>
            <w:shd w:val="clear" w:color="auto" w:fill="auto"/>
            <w:noWrap/>
            <w:vAlign w:val="bottom"/>
            <w:hideMark/>
          </w:tcPr>
          <w:p w14:paraId="083EC76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14:paraId="6B7458E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vAlign w:val="bottom"/>
            <w:hideMark/>
          </w:tcPr>
          <w:p w14:paraId="6983E01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Nepalese</w:t>
            </w:r>
          </w:p>
        </w:tc>
        <w:tc>
          <w:tcPr>
            <w:tcW w:w="9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38157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bottom"/>
            <w:hideMark/>
          </w:tcPr>
          <w:p w14:paraId="199B500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Nepalese</w:t>
            </w:r>
          </w:p>
        </w:tc>
        <w:tc>
          <w:tcPr>
            <w:tcW w:w="938" w:type="dxa"/>
            <w:tcBorders>
              <w:top w:val="single" w:sz="4" w:space="0" w:color="auto"/>
              <w:left w:val="nil"/>
              <w:bottom w:val="single" w:sz="4" w:space="0" w:color="auto"/>
              <w:right w:val="single" w:sz="8" w:space="0" w:color="auto"/>
            </w:tcBorders>
            <w:shd w:val="clear" w:color="auto" w:fill="auto"/>
            <w:noWrap/>
            <w:vAlign w:val="bottom"/>
            <w:hideMark/>
          </w:tcPr>
          <w:p w14:paraId="765A6E1E"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nil"/>
              <w:bottom w:val="single" w:sz="4" w:space="0" w:color="auto"/>
              <w:right w:val="single" w:sz="8" w:space="0" w:color="auto"/>
            </w:tcBorders>
            <w:shd w:val="clear" w:color="000000" w:fill="D9D9D9"/>
            <w:noWrap/>
            <w:vAlign w:val="bottom"/>
            <w:hideMark/>
          </w:tcPr>
          <w:p w14:paraId="063F679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76CF7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14:paraId="4940B40C" w14:textId="77777777" w:rsidTr="00515810">
        <w:trPr>
          <w:trHeight w:val="900"/>
        </w:trPr>
        <w:tc>
          <w:tcPr>
            <w:tcW w:w="1737" w:type="dxa"/>
            <w:tcBorders>
              <w:top w:val="single" w:sz="4" w:space="0" w:color="auto"/>
              <w:left w:val="single" w:sz="8" w:space="0" w:color="auto"/>
              <w:bottom w:val="nil"/>
              <w:right w:val="nil"/>
            </w:tcBorders>
            <w:shd w:val="clear" w:color="auto" w:fill="auto"/>
            <w:vAlign w:val="bottom"/>
            <w:hideMark/>
          </w:tcPr>
          <w:p w14:paraId="61F2DA8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lastRenderedPageBreak/>
              <w:t>Bangladeshi</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14:paraId="3CB540C9"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1677" w:type="dxa"/>
            <w:tcBorders>
              <w:top w:val="single" w:sz="4" w:space="0" w:color="auto"/>
              <w:left w:val="nil"/>
              <w:bottom w:val="nil"/>
              <w:right w:val="nil"/>
            </w:tcBorders>
            <w:shd w:val="clear" w:color="auto" w:fill="auto"/>
            <w:vAlign w:val="bottom"/>
            <w:hideMark/>
          </w:tcPr>
          <w:p w14:paraId="1083222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Bangladeshi</w:t>
            </w:r>
          </w:p>
        </w:tc>
        <w:tc>
          <w:tcPr>
            <w:tcW w:w="787" w:type="dxa"/>
            <w:tcBorders>
              <w:top w:val="single" w:sz="4" w:space="0" w:color="auto"/>
              <w:left w:val="single" w:sz="4" w:space="0" w:color="auto"/>
              <w:bottom w:val="single" w:sz="4" w:space="0" w:color="auto"/>
              <w:right w:val="nil"/>
            </w:tcBorders>
            <w:shd w:val="clear" w:color="auto" w:fill="auto"/>
            <w:noWrap/>
            <w:vAlign w:val="bottom"/>
            <w:hideMark/>
          </w:tcPr>
          <w:p w14:paraId="11C228C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single" w:sz="8" w:space="0" w:color="auto"/>
              <w:bottom w:val="nil"/>
              <w:right w:val="single" w:sz="8" w:space="0" w:color="auto"/>
            </w:tcBorders>
            <w:shd w:val="clear" w:color="000000" w:fill="D9D9D9"/>
            <w:noWrap/>
            <w:vAlign w:val="bottom"/>
            <w:hideMark/>
          </w:tcPr>
          <w:p w14:paraId="60A348BC"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14:paraId="732A4A7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Bangladeshi</w:t>
            </w:r>
          </w:p>
        </w:tc>
        <w:tc>
          <w:tcPr>
            <w:tcW w:w="9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77558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bottom"/>
            <w:hideMark/>
          </w:tcPr>
          <w:p w14:paraId="5517F80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Bangladeshi</w:t>
            </w:r>
          </w:p>
        </w:tc>
        <w:tc>
          <w:tcPr>
            <w:tcW w:w="938" w:type="dxa"/>
            <w:tcBorders>
              <w:top w:val="single" w:sz="4" w:space="0" w:color="auto"/>
              <w:left w:val="nil"/>
              <w:bottom w:val="single" w:sz="4" w:space="0" w:color="auto"/>
              <w:right w:val="single" w:sz="8" w:space="0" w:color="auto"/>
            </w:tcBorders>
            <w:shd w:val="clear" w:color="auto" w:fill="auto"/>
            <w:noWrap/>
            <w:vAlign w:val="bottom"/>
            <w:hideMark/>
          </w:tcPr>
          <w:p w14:paraId="1392E6E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nil"/>
              <w:bottom w:val="nil"/>
              <w:right w:val="single" w:sz="8" w:space="0" w:color="auto"/>
            </w:tcBorders>
            <w:shd w:val="clear" w:color="000000" w:fill="D9D9D9"/>
            <w:noWrap/>
            <w:vAlign w:val="bottom"/>
            <w:hideMark/>
          </w:tcPr>
          <w:p w14:paraId="05B20FC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132A0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14:paraId="717B97D2" w14:textId="77777777" w:rsidTr="00584079">
        <w:trPr>
          <w:trHeight w:val="945"/>
        </w:trPr>
        <w:tc>
          <w:tcPr>
            <w:tcW w:w="1737" w:type="dxa"/>
            <w:tcBorders>
              <w:top w:val="single" w:sz="4" w:space="0" w:color="auto"/>
              <w:left w:val="single" w:sz="8" w:space="0" w:color="auto"/>
              <w:bottom w:val="nil"/>
              <w:right w:val="nil"/>
            </w:tcBorders>
            <w:shd w:val="clear" w:color="auto" w:fill="auto"/>
            <w:vAlign w:val="bottom"/>
            <w:hideMark/>
          </w:tcPr>
          <w:p w14:paraId="52481836"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14:paraId="32D5A004"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single" w:sz="4" w:space="0" w:color="auto"/>
              <w:left w:val="nil"/>
              <w:bottom w:val="nil"/>
              <w:right w:val="nil"/>
            </w:tcBorders>
            <w:shd w:val="clear" w:color="auto" w:fill="auto"/>
            <w:vAlign w:val="bottom"/>
            <w:hideMark/>
          </w:tcPr>
          <w:p w14:paraId="48688F78"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787" w:type="dxa"/>
            <w:tcBorders>
              <w:top w:val="nil"/>
              <w:left w:val="single" w:sz="4" w:space="0" w:color="auto"/>
              <w:bottom w:val="single" w:sz="4" w:space="0" w:color="auto"/>
              <w:right w:val="nil"/>
            </w:tcBorders>
            <w:shd w:val="clear" w:color="auto" w:fill="auto"/>
            <w:noWrap/>
            <w:vAlign w:val="bottom"/>
            <w:hideMark/>
          </w:tcPr>
          <w:p w14:paraId="6E54DC83"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489C795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14:paraId="35E7B9E0"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14:paraId="15D293D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4A7EE4FE"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938" w:type="dxa"/>
            <w:tcBorders>
              <w:top w:val="nil"/>
              <w:left w:val="nil"/>
              <w:bottom w:val="single" w:sz="4" w:space="0" w:color="auto"/>
              <w:right w:val="single" w:sz="8" w:space="0" w:color="auto"/>
            </w:tcBorders>
            <w:shd w:val="clear" w:color="auto" w:fill="auto"/>
            <w:noWrap/>
            <w:vAlign w:val="bottom"/>
            <w:hideMark/>
          </w:tcPr>
          <w:p w14:paraId="0123B31A"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14:paraId="519AA338"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746CB8"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14:paraId="6B9A0769" w14:textId="77777777" w:rsidTr="00584079">
        <w:trPr>
          <w:trHeight w:val="600"/>
        </w:trPr>
        <w:tc>
          <w:tcPr>
            <w:tcW w:w="1737" w:type="dxa"/>
            <w:tcBorders>
              <w:top w:val="single" w:sz="4" w:space="0" w:color="auto"/>
              <w:left w:val="single" w:sz="8" w:space="0" w:color="auto"/>
              <w:bottom w:val="nil"/>
              <w:right w:val="nil"/>
            </w:tcBorders>
            <w:shd w:val="clear" w:color="auto" w:fill="auto"/>
            <w:vAlign w:val="bottom"/>
            <w:hideMark/>
          </w:tcPr>
          <w:p w14:paraId="2D7C505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Caribbean</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14:paraId="15231FF4"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single" w:sz="4" w:space="0" w:color="auto"/>
              <w:left w:val="nil"/>
              <w:bottom w:val="nil"/>
              <w:right w:val="nil"/>
            </w:tcBorders>
            <w:shd w:val="clear" w:color="auto" w:fill="auto"/>
            <w:vAlign w:val="bottom"/>
            <w:hideMark/>
          </w:tcPr>
          <w:p w14:paraId="7F8DA143"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Caribbean</w:t>
            </w:r>
          </w:p>
        </w:tc>
        <w:tc>
          <w:tcPr>
            <w:tcW w:w="787" w:type="dxa"/>
            <w:tcBorders>
              <w:top w:val="nil"/>
              <w:left w:val="single" w:sz="4" w:space="0" w:color="auto"/>
              <w:bottom w:val="single" w:sz="4" w:space="0" w:color="auto"/>
              <w:right w:val="nil"/>
            </w:tcBorders>
            <w:shd w:val="clear" w:color="auto" w:fill="auto"/>
            <w:noWrap/>
            <w:vAlign w:val="bottom"/>
            <w:hideMark/>
          </w:tcPr>
          <w:p w14:paraId="77708E6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14:paraId="3415255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14:paraId="2A4685E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Caribbean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6E8B95BA"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7BFC043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Caribbean</w:t>
            </w:r>
          </w:p>
        </w:tc>
        <w:tc>
          <w:tcPr>
            <w:tcW w:w="938" w:type="dxa"/>
            <w:tcBorders>
              <w:top w:val="nil"/>
              <w:left w:val="nil"/>
              <w:bottom w:val="single" w:sz="4" w:space="0" w:color="auto"/>
              <w:right w:val="single" w:sz="8" w:space="0" w:color="auto"/>
            </w:tcBorders>
            <w:shd w:val="clear" w:color="auto" w:fill="auto"/>
            <w:noWrap/>
            <w:vAlign w:val="bottom"/>
            <w:hideMark/>
          </w:tcPr>
          <w:p w14:paraId="0E3AB7B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7DA73D3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E5A28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14:paraId="71E62ACB" w14:textId="77777777" w:rsidTr="00584079">
        <w:trPr>
          <w:trHeight w:val="315"/>
        </w:trPr>
        <w:tc>
          <w:tcPr>
            <w:tcW w:w="1737" w:type="dxa"/>
            <w:tcBorders>
              <w:top w:val="single" w:sz="4" w:space="0" w:color="auto"/>
              <w:left w:val="single" w:sz="8" w:space="0" w:color="auto"/>
              <w:bottom w:val="nil"/>
              <w:right w:val="nil"/>
            </w:tcBorders>
            <w:shd w:val="clear" w:color="auto" w:fill="auto"/>
            <w:vAlign w:val="bottom"/>
            <w:hideMark/>
          </w:tcPr>
          <w:p w14:paraId="0F1B419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African</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14:paraId="23AF9D1D"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single" w:sz="4" w:space="0" w:color="auto"/>
              <w:left w:val="nil"/>
              <w:bottom w:val="nil"/>
              <w:right w:val="nil"/>
            </w:tcBorders>
            <w:shd w:val="clear" w:color="auto" w:fill="auto"/>
            <w:vAlign w:val="bottom"/>
            <w:hideMark/>
          </w:tcPr>
          <w:p w14:paraId="232B2CE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African</w:t>
            </w:r>
          </w:p>
        </w:tc>
        <w:tc>
          <w:tcPr>
            <w:tcW w:w="787" w:type="dxa"/>
            <w:tcBorders>
              <w:top w:val="nil"/>
              <w:left w:val="single" w:sz="4" w:space="0" w:color="auto"/>
              <w:bottom w:val="single" w:sz="4" w:space="0" w:color="auto"/>
              <w:right w:val="nil"/>
            </w:tcBorders>
            <w:shd w:val="clear" w:color="auto" w:fill="auto"/>
            <w:noWrap/>
            <w:vAlign w:val="bottom"/>
            <w:hideMark/>
          </w:tcPr>
          <w:p w14:paraId="4A66DC82"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14:paraId="6726365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14:paraId="3FFFED5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African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584109DB"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5223FBF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African</w:t>
            </w:r>
          </w:p>
        </w:tc>
        <w:tc>
          <w:tcPr>
            <w:tcW w:w="938" w:type="dxa"/>
            <w:tcBorders>
              <w:top w:val="nil"/>
              <w:left w:val="nil"/>
              <w:bottom w:val="single" w:sz="4" w:space="0" w:color="auto"/>
              <w:right w:val="single" w:sz="8" w:space="0" w:color="auto"/>
            </w:tcBorders>
            <w:shd w:val="clear" w:color="auto" w:fill="auto"/>
            <w:noWrap/>
            <w:vAlign w:val="bottom"/>
            <w:hideMark/>
          </w:tcPr>
          <w:p w14:paraId="4984F6C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0CFD4E2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AADCD1"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14:paraId="29139008" w14:textId="77777777" w:rsidTr="00584079">
        <w:trPr>
          <w:trHeight w:val="1260"/>
        </w:trPr>
        <w:tc>
          <w:tcPr>
            <w:tcW w:w="1737" w:type="dxa"/>
            <w:tcBorders>
              <w:top w:val="single" w:sz="4" w:space="0" w:color="auto"/>
              <w:left w:val="single" w:sz="8" w:space="0" w:color="auto"/>
              <w:bottom w:val="nil"/>
              <w:right w:val="nil"/>
            </w:tcBorders>
            <w:shd w:val="clear" w:color="auto" w:fill="auto"/>
            <w:vAlign w:val="bottom"/>
            <w:hideMark/>
          </w:tcPr>
          <w:p w14:paraId="2604AB1A"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 xml:space="preserve">Chinese or </w:t>
            </w:r>
            <w:proofErr w:type="gramStart"/>
            <w:r w:rsidRPr="00F8770C">
              <w:rPr>
                <w:rFonts w:ascii="Calibri" w:eastAsia="Times New Roman" w:hAnsi="Calibri" w:cs="Times New Roman"/>
                <w:b/>
                <w:bCs/>
                <w:color w:val="000000"/>
                <w:sz w:val="24"/>
                <w:szCs w:val="24"/>
              </w:rPr>
              <w:t>other</w:t>
            </w:r>
            <w:proofErr w:type="gramEnd"/>
            <w:r w:rsidRPr="00F8770C">
              <w:rPr>
                <w:rFonts w:ascii="Calibri" w:eastAsia="Times New Roman" w:hAnsi="Calibri" w:cs="Times New Roman"/>
                <w:b/>
                <w:bCs/>
                <w:color w:val="000000"/>
                <w:sz w:val="24"/>
                <w:szCs w:val="24"/>
              </w:rPr>
              <w:t xml:space="preserve"> ethnic group</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14:paraId="1C24D9F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single" w:sz="4" w:space="0" w:color="auto"/>
              <w:left w:val="nil"/>
              <w:bottom w:val="nil"/>
              <w:right w:val="nil"/>
            </w:tcBorders>
            <w:shd w:val="clear" w:color="auto" w:fill="auto"/>
            <w:vAlign w:val="bottom"/>
            <w:hideMark/>
          </w:tcPr>
          <w:p w14:paraId="4CC9AFB1"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 xml:space="preserve">Chinese or </w:t>
            </w:r>
            <w:proofErr w:type="gramStart"/>
            <w:r w:rsidRPr="00F8770C">
              <w:rPr>
                <w:rFonts w:ascii="Calibri" w:eastAsia="Times New Roman" w:hAnsi="Calibri" w:cs="Times New Roman"/>
                <w:b/>
                <w:bCs/>
                <w:color w:val="000000"/>
                <w:sz w:val="24"/>
                <w:szCs w:val="24"/>
              </w:rPr>
              <w:t>other</w:t>
            </w:r>
            <w:proofErr w:type="gramEnd"/>
            <w:r w:rsidRPr="00F8770C">
              <w:rPr>
                <w:rFonts w:ascii="Calibri" w:eastAsia="Times New Roman" w:hAnsi="Calibri" w:cs="Times New Roman"/>
                <w:b/>
                <w:bCs/>
                <w:color w:val="000000"/>
                <w:sz w:val="24"/>
                <w:szCs w:val="24"/>
              </w:rPr>
              <w:t xml:space="preserve"> ethnic group</w:t>
            </w:r>
          </w:p>
        </w:tc>
        <w:tc>
          <w:tcPr>
            <w:tcW w:w="787" w:type="dxa"/>
            <w:tcBorders>
              <w:top w:val="nil"/>
              <w:left w:val="single" w:sz="4" w:space="0" w:color="auto"/>
              <w:bottom w:val="single" w:sz="4" w:space="0" w:color="auto"/>
              <w:right w:val="nil"/>
            </w:tcBorders>
            <w:shd w:val="clear" w:color="auto" w:fill="auto"/>
            <w:noWrap/>
            <w:vAlign w:val="bottom"/>
            <w:hideMark/>
          </w:tcPr>
          <w:p w14:paraId="7065FB8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14:paraId="136F6F4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14:paraId="350C5C0B"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 xml:space="preserve">Chinese or </w:t>
            </w:r>
            <w:proofErr w:type="gramStart"/>
            <w:r w:rsidRPr="00F8770C">
              <w:rPr>
                <w:rFonts w:ascii="Calibri" w:eastAsia="Times New Roman" w:hAnsi="Calibri" w:cs="Times New Roman"/>
                <w:b/>
                <w:bCs/>
                <w:color w:val="000000"/>
                <w:sz w:val="24"/>
                <w:szCs w:val="24"/>
              </w:rPr>
              <w:t>other</w:t>
            </w:r>
            <w:proofErr w:type="gramEnd"/>
            <w:r w:rsidRPr="00F8770C">
              <w:rPr>
                <w:rFonts w:ascii="Calibri" w:eastAsia="Times New Roman" w:hAnsi="Calibri" w:cs="Times New Roman"/>
                <w:b/>
                <w:bCs/>
                <w:color w:val="000000"/>
                <w:sz w:val="24"/>
                <w:szCs w:val="24"/>
              </w:rPr>
              <w:t xml:space="preserve"> ethnic group</w:t>
            </w:r>
          </w:p>
        </w:tc>
        <w:tc>
          <w:tcPr>
            <w:tcW w:w="953" w:type="dxa"/>
            <w:tcBorders>
              <w:top w:val="nil"/>
              <w:left w:val="single" w:sz="4" w:space="0" w:color="auto"/>
              <w:bottom w:val="single" w:sz="4" w:space="0" w:color="auto"/>
              <w:right w:val="single" w:sz="4" w:space="0" w:color="auto"/>
            </w:tcBorders>
            <w:shd w:val="clear" w:color="auto" w:fill="auto"/>
            <w:vAlign w:val="bottom"/>
            <w:hideMark/>
          </w:tcPr>
          <w:p w14:paraId="3633F1C1"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14:paraId="01CE5834" w14:textId="77777777"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 xml:space="preserve">Chinese or </w:t>
            </w:r>
            <w:proofErr w:type="gramStart"/>
            <w:r w:rsidRPr="00F8770C">
              <w:rPr>
                <w:rFonts w:ascii="Calibri" w:eastAsia="Times New Roman" w:hAnsi="Calibri" w:cs="Times New Roman"/>
                <w:b/>
                <w:bCs/>
                <w:color w:val="000000"/>
                <w:sz w:val="24"/>
                <w:szCs w:val="24"/>
              </w:rPr>
              <w:t>other</w:t>
            </w:r>
            <w:proofErr w:type="gramEnd"/>
            <w:r w:rsidRPr="00F8770C">
              <w:rPr>
                <w:rFonts w:ascii="Calibri" w:eastAsia="Times New Roman" w:hAnsi="Calibri" w:cs="Times New Roman"/>
                <w:b/>
                <w:bCs/>
                <w:color w:val="000000"/>
                <w:sz w:val="24"/>
                <w:szCs w:val="24"/>
              </w:rPr>
              <w:t xml:space="preserve"> ethnic group</w:t>
            </w:r>
          </w:p>
        </w:tc>
        <w:tc>
          <w:tcPr>
            <w:tcW w:w="938" w:type="dxa"/>
            <w:tcBorders>
              <w:top w:val="nil"/>
              <w:left w:val="nil"/>
              <w:bottom w:val="single" w:sz="4" w:space="0" w:color="auto"/>
              <w:right w:val="single" w:sz="8" w:space="0" w:color="auto"/>
            </w:tcBorders>
            <w:shd w:val="clear" w:color="auto" w:fill="auto"/>
            <w:noWrap/>
            <w:vAlign w:val="bottom"/>
            <w:hideMark/>
          </w:tcPr>
          <w:p w14:paraId="641A6342"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14:paraId="635EC6C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FD7F90"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584079" w:rsidRPr="00F8770C" w14:paraId="5480A641" w14:textId="77777777" w:rsidTr="00584079">
        <w:trPr>
          <w:trHeight w:val="315"/>
        </w:trPr>
        <w:tc>
          <w:tcPr>
            <w:tcW w:w="1737" w:type="dxa"/>
            <w:tcBorders>
              <w:top w:val="single" w:sz="4" w:space="0" w:color="auto"/>
              <w:left w:val="single" w:sz="8" w:space="0" w:color="auto"/>
              <w:bottom w:val="single" w:sz="4" w:space="0" w:color="auto"/>
              <w:right w:val="nil"/>
            </w:tcBorders>
            <w:shd w:val="clear" w:color="auto" w:fill="auto"/>
            <w:vAlign w:val="bottom"/>
            <w:hideMark/>
          </w:tcPr>
          <w:p w14:paraId="6E8938C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Chinese</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541B23"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12</w:t>
            </w:r>
          </w:p>
        </w:tc>
        <w:tc>
          <w:tcPr>
            <w:tcW w:w="1677" w:type="dxa"/>
            <w:tcBorders>
              <w:top w:val="single" w:sz="4" w:space="0" w:color="auto"/>
              <w:left w:val="nil"/>
              <w:bottom w:val="single" w:sz="4" w:space="0" w:color="auto"/>
              <w:right w:val="nil"/>
            </w:tcBorders>
            <w:shd w:val="clear" w:color="auto" w:fill="auto"/>
            <w:vAlign w:val="bottom"/>
            <w:hideMark/>
          </w:tcPr>
          <w:p w14:paraId="32A1D67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Chinese</w:t>
            </w:r>
          </w:p>
        </w:tc>
        <w:tc>
          <w:tcPr>
            <w:tcW w:w="787" w:type="dxa"/>
            <w:tcBorders>
              <w:top w:val="nil"/>
              <w:left w:val="single" w:sz="4" w:space="0" w:color="auto"/>
              <w:bottom w:val="single" w:sz="4" w:space="0" w:color="auto"/>
              <w:right w:val="nil"/>
            </w:tcBorders>
            <w:shd w:val="clear" w:color="auto" w:fill="auto"/>
            <w:noWrap/>
            <w:vAlign w:val="bottom"/>
            <w:hideMark/>
          </w:tcPr>
          <w:p w14:paraId="05ADA1B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0.2%</w:t>
            </w:r>
          </w:p>
        </w:tc>
        <w:tc>
          <w:tcPr>
            <w:tcW w:w="280" w:type="dxa"/>
            <w:tcBorders>
              <w:top w:val="nil"/>
              <w:left w:val="single" w:sz="8" w:space="0" w:color="auto"/>
              <w:bottom w:val="nil"/>
              <w:right w:val="single" w:sz="8" w:space="0" w:color="auto"/>
            </w:tcBorders>
            <w:shd w:val="clear" w:color="000000" w:fill="D9D9D9"/>
            <w:noWrap/>
            <w:vAlign w:val="bottom"/>
            <w:hideMark/>
          </w:tcPr>
          <w:p w14:paraId="7122E24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noWrap/>
            <w:vAlign w:val="bottom"/>
            <w:hideMark/>
          </w:tcPr>
          <w:p w14:paraId="6250432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Chinese</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14:paraId="3C2CAB7F"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noWrap/>
            <w:vAlign w:val="bottom"/>
            <w:hideMark/>
          </w:tcPr>
          <w:p w14:paraId="18BC04C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Chinese</w:t>
            </w:r>
          </w:p>
        </w:tc>
        <w:tc>
          <w:tcPr>
            <w:tcW w:w="938" w:type="dxa"/>
            <w:tcBorders>
              <w:top w:val="nil"/>
              <w:left w:val="nil"/>
              <w:bottom w:val="single" w:sz="4" w:space="0" w:color="auto"/>
              <w:right w:val="single" w:sz="8" w:space="0" w:color="auto"/>
            </w:tcBorders>
            <w:shd w:val="clear" w:color="auto" w:fill="auto"/>
            <w:noWrap/>
            <w:vAlign w:val="bottom"/>
            <w:hideMark/>
          </w:tcPr>
          <w:p w14:paraId="0010E1E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14:paraId="22B6FB9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DE8AD3"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-0.2%</w:t>
            </w:r>
          </w:p>
        </w:tc>
      </w:tr>
      <w:tr w:rsidR="00F8770C" w:rsidRPr="00F8770C" w14:paraId="77B736E2" w14:textId="77777777" w:rsidTr="00584079">
        <w:trPr>
          <w:trHeight w:val="330"/>
        </w:trPr>
        <w:tc>
          <w:tcPr>
            <w:tcW w:w="1737" w:type="dxa"/>
            <w:tcBorders>
              <w:top w:val="nil"/>
              <w:left w:val="single" w:sz="8" w:space="0" w:color="auto"/>
              <w:bottom w:val="nil"/>
              <w:right w:val="nil"/>
            </w:tcBorders>
            <w:shd w:val="clear" w:color="auto" w:fill="auto"/>
            <w:vAlign w:val="bottom"/>
            <w:hideMark/>
          </w:tcPr>
          <w:p w14:paraId="6676F124"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Any Other</w:t>
            </w:r>
          </w:p>
        </w:tc>
        <w:tc>
          <w:tcPr>
            <w:tcW w:w="703" w:type="dxa"/>
            <w:tcBorders>
              <w:top w:val="nil"/>
              <w:left w:val="single" w:sz="4" w:space="0" w:color="auto"/>
              <w:bottom w:val="single" w:sz="8" w:space="0" w:color="auto"/>
              <w:right w:val="single" w:sz="4" w:space="0" w:color="auto"/>
            </w:tcBorders>
            <w:shd w:val="clear" w:color="000000" w:fill="FFFF00"/>
            <w:noWrap/>
            <w:vAlign w:val="bottom"/>
            <w:hideMark/>
          </w:tcPr>
          <w:p w14:paraId="7C0DD0A2"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nil"/>
              <w:left w:val="nil"/>
              <w:bottom w:val="nil"/>
              <w:right w:val="nil"/>
            </w:tcBorders>
            <w:shd w:val="clear" w:color="auto" w:fill="auto"/>
            <w:noWrap/>
            <w:vAlign w:val="bottom"/>
            <w:hideMark/>
          </w:tcPr>
          <w:p w14:paraId="3909DFE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Any Other</w:t>
            </w:r>
          </w:p>
        </w:tc>
        <w:tc>
          <w:tcPr>
            <w:tcW w:w="787" w:type="dxa"/>
            <w:tcBorders>
              <w:top w:val="nil"/>
              <w:left w:val="single" w:sz="4" w:space="0" w:color="auto"/>
              <w:bottom w:val="single" w:sz="4" w:space="0" w:color="auto"/>
              <w:right w:val="nil"/>
            </w:tcBorders>
            <w:shd w:val="clear" w:color="auto" w:fill="auto"/>
            <w:noWrap/>
            <w:vAlign w:val="bottom"/>
            <w:hideMark/>
          </w:tcPr>
          <w:p w14:paraId="4ADF3692"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14:paraId="703D6BD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nil"/>
            </w:tcBorders>
            <w:shd w:val="clear" w:color="auto" w:fill="auto"/>
            <w:noWrap/>
            <w:vAlign w:val="bottom"/>
            <w:hideMark/>
          </w:tcPr>
          <w:p w14:paraId="7F5EC0B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Any Other</w:t>
            </w:r>
          </w:p>
        </w:tc>
        <w:tc>
          <w:tcPr>
            <w:tcW w:w="953" w:type="dxa"/>
            <w:tcBorders>
              <w:top w:val="nil"/>
              <w:left w:val="single" w:sz="4" w:space="0" w:color="auto"/>
              <w:bottom w:val="single" w:sz="8" w:space="0" w:color="auto"/>
              <w:right w:val="single" w:sz="4" w:space="0" w:color="auto"/>
            </w:tcBorders>
            <w:shd w:val="clear" w:color="000000" w:fill="FFFF00"/>
            <w:noWrap/>
            <w:vAlign w:val="bottom"/>
            <w:hideMark/>
          </w:tcPr>
          <w:p w14:paraId="711318F2" w14:textId="77777777"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8" w:space="0" w:color="auto"/>
              <w:right w:val="single" w:sz="4" w:space="0" w:color="auto"/>
            </w:tcBorders>
            <w:shd w:val="clear" w:color="auto" w:fill="auto"/>
            <w:noWrap/>
            <w:vAlign w:val="bottom"/>
            <w:hideMark/>
          </w:tcPr>
          <w:p w14:paraId="04B0E33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Any Other</w:t>
            </w:r>
          </w:p>
        </w:tc>
        <w:tc>
          <w:tcPr>
            <w:tcW w:w="938" w:type="dxa"/>
            <w:tcBorders>
              <w:top w:val="nil"/>
              <w:left w:val="nil"/>
              <w:bottom w:val="single" w:sz="8" w:space="0" w:color="auto"/>
              <w:right w:val="single" w:sz="8" w:space="0" w:color="auto"/>
            </w:tcBorders>
            <w:shd w:val="clear" w:color="auto" w:fill="auto"/>
            <w:noWrap/>
            <w:vAlign w:val="bottom"/>
            <w:hideMark/>
          </w:tcPr>
          <w:p w14:paraId="110A879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single" w:sz="8" w:space="0" w:color="auto"/>
              <w:right w:val="single" w:sz="8" w:space="0" w:color="auto"/>
            </w:tcBorders>
            <w:shd w:val="clear" w:color="000000" w:fill="D9D9D9"/>
            <w:noWrap/>
            <w:vAlign w:val="bottom"/>
            <w:hideMark/>
          </w:tcPr>
          <w:p w14:paraId="5C003299"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EA1FEC3"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14:paraId="7B0716E0" w14:textId="77777777" w:rsidTr="00584079">
        <w:trPr>
          <w:trHeight w:val="315"/>
        </w:trPr>
        <w:tc>
          <w:tcPr>
            <w:tcW w:w="13248" w:type="dxa"/>
            <w:gridSpan w:val="12"/>
            <w:tcBorders>
              <w:top w:val="single" w:sz="8" w:space="0" w:color="auto"/>
              <w:left w:val="single" w:sz="8" w:space="0" w:color="auto"/>
              <w:bottom w:val="single" w:sz="8" w:space="0" w:color="auto"/>
              <w:right w:val="nil"/>
            </w:tcBorders>
            <w:shd w:val="clear" w:color="auto" w:fill="auto"/>
            <w:noWrap/>
            <w:vAlign w:val="bottom"/>
            <w:hideMark/>
          </w:tcPr>
          <w:p w14:paraId="4AC1773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r>
      <w:tr w:rsidR="00F8770C" w:rsidRPr="00F8770C" w14:paraId="6E57F1EC" w14:textId="77777777" w:rsidTr="00584079">
        <w:trPr>
          <w:trHeight w:val="375"/>
        </w:trPr>
        <w:tc>
          <w:tcPr>
            <w:tcW w:w="4904" w:type="dxa"/>
            <w:gridSpan w:val="4"/>
            <w:tcBorders>
              <w:top w:val="single" w:sz="8" w:space="0" w:color="auto"/>
              <w:left w:val="single" w:sz="8" w:space="0" w:color="auto"/>
              <w:bottom w:val="single" w:sz="4" w:space="0" w:color="auto"/>
              <w:right w:val="nil"/>
            </w:tcBorders>
            <w:shd w:val="clear" w:color="000000" w:fill="D9D9D9"/>
            <w:noWrap/>
            <w:vAlign w:val="bottom"/>
            <w:hideMark/>
          </w:tcPr>
          <w:p w14:paraId="5A057B6C"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c>
          <w:tcPr>
            <w:tcW w:w="280" w:type="dxa"/>
            <w:tcBorders>
              <w:top w:val="nil"/>
              <w:left w:val="single" w:sz="8" w:space="0" w:color="auto"/>
              <w:bottom w:val="nil"/>
              <w:right w:val="single" w:sz="8" w:space="0" w:color="auto"/>
            </w:tcBorders>
            <w:shd w:val="clear" w:color="000000" w:fill="D9D9D9"/>
            <w:noWrap/>
            <w:vAlign w:val="bottom"/>
            <w:hideMark/>
          </w:tcPr>
          <w:p w14:paraId="1F5CB561"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4" w:space="0" w:color="auto"/>
              <w:right w:val="nil"/>
            </w:tcBorders>
            <w:shd w:val="clear" w:color="000000" w:fill="D9D9D9"/>
            <w:noWrap/>
            <w:vAlign w:val="bottom"/>
            <w:hideMark/>
          </w:tcPr>
          <w:p w14:paraId="42A7073B"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c>
          <w:tcPr>
            <w:tcW w:w="280" w:type="dxa"/>
            <w:tcBorders>
              <w:top w:val="nil"/>
              <w:left w:val="single" w:sz="8" w:space="0" w:color="auto"/>
              <w:bottom w:val="nil"/>
              <w:right w:val="single" w:sz="8" w:space="0" w:color="auto"/>
            </w:tcBorders>
            <w:shd w:val="clear" w:color="000000" w:fill="D9D9D9"/>
            <w:noWrap/>
            <w:vAlign w:val="bottom"/>
            <w:hideMark/>
          </w:tcPr>
          <w:p w14:paraId="1CCD36BB"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4" w:space="0" w:color="auto"/>
              <w:right w:val="single" w:sz="8" w:space="0" w:color="000000"/>
            </w:tcBorders>
            <w:shd w:val="clear" w:color="000000" w:fill="D9D9D9"/>
            <w:noWrap/>
            <w:vAlign w:val="bottom"/>
            <w:hideMark/>
          </w:tcPr>
          <w:p w14:paraId="07B964AD" w14:textId="77777777"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r>
      <w:tr w:rsidR="00F8770C" w:rsidRPr="00F8770C" w14:paraId="63EBE8ED" w14:textId="77777777" w:rsidTr="00584079">
        <w:trPr>
          <w:trHeight w:val="600"/>
        </w:trPr>
        <w:tc>
          <w:tcPr>
            <w:tcW w:w="1737" w:type="dxa"/>
            <w:tcBorders>
              <w:top w:val="nil"/>
              <w:left w:val="single" w:sz="8" w:space="0" w:color="auto"/>
              <w:bottom w:val="single" w:sz="4" w:space="0" w:color="auto"/>
              <w:right w:val="single" w:sz="4" w:space="0" w:color="auto"/>
            </w:tcBorders>
            <w:shd w:val="clear" w:color="auto" w:fill="auto"/>
            <w:vAlign w:val="bottom"/>
            <w:hideMark/>
          </w:tcPr>
          <w:p w14:paraId="3EE8E9F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Males</w:t>
            </w:r>
          </w:p>
        </w:tc>
        <w:tc>
          <w:tcPr>
            <w:tcW w:w="703" w:type="dxa"/>
            <w:tcBorders>
              <w:top w:val="nil"/>
              <w:left w:val="nil"/>
              <w:bottom w:val="single" w:sz="4" w:space="0" w:color="auto"/>
              <w:right w:val="single" w:sz="4" w:space="0" w:color="auto"/>
            </w:tcBorders>
            <w:shd w:val="clear" w:color="000000" w:fill="FFFF00"/>
            <w:noWrap/>
            <w:vAlign w:val="bottom"/>
            <w:hideMark/>
          </w:tcPr>
          <w:p w14:paraId="08646CB2"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2417</w:t>
            </w:r>
          </w:p>
        </w:tc>
        <w:tc>
          <w:tcPr>
            <w:tcW w:w="1677" w:type="dxa"/>
            <w:tcBorders>
              <w:top w:val="nil"/>
              <w:left w:val="nil"/>
              <w:bottom w:val="single" w:sz="4" w:space="0" w:color="auto"/>
              <w:right w:val="single" w:sz="4" w:space="0" w:color="auto"/>
            </w:tcBorders>
            <w:shd w:val="clear" w:color="auto" w:fill="auto"/>
            <w:noWrap/>
            <w:vAlign w:val="bottom"/>
            <w:hideMark/>
          </w:tcPr>
          <w:p w14:paraId="0FAA927A"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xml:space="preserve">% </w:t>
            </w:r>
            <w:proofErr w:type="gramStart"/>
            <w:r w:rsidRPr="00F8770C">
              <w:rPr>
                <w:rFonts w:ascii="Calibri" w:eastAsia="Times New Roman" w:hAnsi="Calibri" w:cs="Times New Roman"/>
                <w:color w:val="000000"/>
              </w:rPr>
              <w:t>of</w:t>
            </w:r>
            <w:proofErr w:type="gramEnd"/>
            <w:r w:rsidRPr="00F8770C">
              <w:rPr>
                <w:rFonts w:ascii="Calibri" w:eastAsia="Times New Roman" w:hAnsi="Calibri" w:cs="Times New Roman"/>
                <w:color w:val="000000"/>
              </w:rPr>
              <w:t xml:space="preserve"> Males</w:t>
            </w:r>
          </w:p>
        </w:tc>
        <w:tc>
          <w:tcPr>
            <w:tcW w:w="787" w:type="dxa"/>
            <w:tcBorders>
              <w:top w:val="nil"/>
              <w:left w:val="nil"/>
              <w:bottom w:val="single" w:sz="4" w:space="0" w:color="auto"/>
              <w:right w:val="nil"/>
            </w:tcBorders>
            <w:shd w:val="clear" w:color="auto" w:fill="auto"/>
            <w:noWrap/>
            <w:vAlign w:val="bottom"/>
            <w:hideMark/>
          </w:tcPr>
          <w:p w14:paraId="1DC2136F"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46.6%</w:t>
            </w:r>
          </w:p>
        </w:tc>
        <w:tc>
          <w:tcPr>
            <w:tcW w:w="280" w:type="dxa"/>
            <w:tcBorders>
              <w:top w:val="nil"/>
              <w:left w:val="single" w:sz="8" w:space="0" w:color="auto"/>
              <w:bottom w:val="nil"/>
              <w:right w:val="single" w:sz="8" w:space="0" w:color="auto"/>
            </w:tcBorders>
            <w:shd w:val="clear" w:color="000000" w:fill="D9D9D9"/>
            <w:noWrap/>
            <w:vAlign w:val="bottom"/>
            <w:hideMark/>
          </w:tcPr>
          <w:p w14:paraId="39705D3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14:paraId="26B5FE2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Male</w:t>
            </w:r>
          </w:p>
        </w:tc>
        <w:tc>
          <w:tcPr>
            <w:tcW w:w="953" w:type="dxa"/>
            <w:tcBorders>
              <w:top w:val="nil"/>
              <w:left w:val="nil"/>
              <w:bottom w:val="single" w:sz="4" w:space="0" w:color="auto"/>
              <w:right w:val="single" w:sz="4" w:space="0" w:color="auto"/>
            </w:tcBorders>
            <w:shd w:val="clear" w:color="000000" w:fill="FFFF00"/>
            <w:noWrap/>
            <w:vAlign w:val="bottom"/>
            <w:hideMark/>
          </w:tcPr>
          <w:p w14:paraId="2EE3BD7D"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28</w:t>
            </w:r>
          </w:p>
        </w:tc>
        <w:tc>
          <w:tcPr>
            <w:tcW w:w="2408" w:type="dxa"/>
            <w:tcBorders>
              <w:top w:val="nil"/>
              <w:left w:val="nil"/>
              <w:bottom w:val="single" w:sz="4" w:space="0" w:color="auto"/>
              <w:right w:val="single" w:sz="4" w:space="0" w:color="auto"/>
            </w:tcBorders>
            <w:shd w:val="clear" w:color="auto" w:fill="auto"/>
            <w:noWrap/>
            <w:vAlign w:val="bottom"/>
            <w:hideMark/>
          </w:tcPr>
          <w:p w14:paraId="71E93B66"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Males</w:t>
            </w:r>
          </w:p>
        </w:tc>
        <w:tc>
          <w:tcPr>
            <w:tcW w:w="938" w:type="dxa"/>
            <w:tcBorders>
              <w:top w:val="nil"/>
              <w:left w:val="nil"/>
              <w:bottom w:val="single" w:sz="4" w:space="0" w:color="auto"/>
              <w:right w:val="nil"/>
            </w:tcBorders>
            <w:shd w:val="clear" w:color="auto" w:fill="auto"/>
            <w:noWrap/>
            <w:vAlign w:val="bottom"/>
            <w:hideMark/>
          </w:tcPr>
          <w:p w14:paraId="1B98B3D7"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33.7%</w:t>
            </w:r>
          </w:p>
        </w:tc>
        <w:tc>
          <w:tcPr>
            <w:tcW w:w="280" w:type="dxa"/>
            <w:tcBorders>
              <w:top w:val="nil"/>
              <w:left w:val="single" w:sz="8" w:space="0" w:color="auto"/>
              <w:bottom w:val="nil"/>
              <w:right w:val="single" w:sz="8" w:space="0" w:color="auto"/>
            </w:tcBorders>
            <w:shd w:val="clear" w:color="000000" w:fill="D9D9D9"/>
            <w:noWrap/>
            <w:vAlign w:val="bottom"/>
            <w:hideMark/>
          </w:tcPr>
          <w:p w14:paraId="4C37F54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C98B26"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-12.9%</w:t>
            </w:r>
          </w:p>
        </w:tc>
      </w:tr>
      <w:tr w:rsidR="00F8770C" w:rsidRPr="00F8770C" w14:paraId="4BC4E2BA" w14:textId="77777777" w:rsidTr="00584079">
        <w:trPr>
          <w:trHeight w:val="615"/>
        </w:trPr>
        <w:tc>
          <w:tcPr>
            <w:tcW w:w="1737" w:type="dxa"/>
            <w:tcBorders>
              <w:top w:val="nil"/>
              <w:left w:val="single" w:sz="8" w:space="0" w:color="auto"/>
              <w:bottom w:val="single" w:sz="8" w:space="0" w:color="auto"/>
              <w:right w:val="single" w:sz="4" w:space="0" w:color="auto"/>
            </w:tcBorders>
            <w:shd w:val="clear" w:color="auto" w:fill="auto"/>
            <w:vAlign w:val="bottom"/>
            <w:hideMark/>
          </w:tcPr>
          <w:p w14:paraId="6C53A7CF"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Females</w:t>
            </w:r>
          </w:p>
        </w:tc>
        <w:tc>
          <w:tcPr>
            <w:tcW w:w="703" w:type="dxa"/>
            <w:tcBorders>
              <w:top w:val="nil"/>
              <w:left w:val="nil"/>
              <w:bottom w:val="single" w:sz="8" w:space="0" w:color="auto"/>
              <w:right w:val="single" w:sz="4" w:space="0" w:color="auto"/>
            </w:tcBorders>
            <w:shd w:val="clear" w:color="000000" w:fill="FFFF00"/>
            <w:noWrap/>
            <w:vAlign w:val="bottom"/>
            <w:hideMark/>
          </w:tcPr>
          <w:p w14:paraId="605996A0"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2795</w:t>
            </w:r>
          </w:p>
        </w:tc>
        <w:tc>
          <w:tcPr>
            <w:tcW w:w="1677" w:type="dxa"/>
            <w:tcBorders>
              <w:top w:val="nil"/>
              <w:left w:val="nil"/>
              <w:bottom w:val="single" w:sz="8" w:space="0" w:color="auto"/>
              <w:right w:val="single" w:sz="4" w:space="0" w:color="auto"/>
            </w:tcBorders>
            <w:shd w:val="clear" w:color="auto" w:fill="auto"/>
            <w:noWrap/>
            <w:vAlign w:val="bottom"/>
            <w:hideMark/>
          </w:tcPr>
          <w:p w14:paraId="67F45DA7"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xml:space="preserve">% </w:t>
            </w:r>
            <w:proofErr w:type="gramStart"/>
            <w:r w:rsidRPr="00F8770C">
              <w:rPr>
                <w:rFonts w:ascii="Calibri" w:eastAsia="Times New Roman" w:hAnsi="Calibri" w:cs="Times New Roman"/>
                <w:color w:val="000000"/>
              </w:rPr>
              <w:t>of</w:t>
            </w:r>
            <w:proofErr w:type="gramEnd"/>
            <w:r w:rsidRPr="00F8770C">
              <w:rPr>
                <w:rFonts w:ascii="Calibri" w:eastAsia="Times New Roman" w:hAnsi="Calibri" w:cs="Times New Roman"/>
                <w:color w:val="000000"/>
              </w:rPr>
              <w:t xml:space="preserve"> Females</w:t>
            </w:r>
          </w:p>
        </w:tc>
        <w:tc>
          <w:tcPr>
            <w:tcW w:w="787" w:type="dxa"/>
            <w:tcBorders>
              <w:top w:val="nil"/>
              <w:left w:val="nil"/>
              <w:bottom w:val="single" w:sz="8" w:space="0" w:color="auto"/>
              <w:right w:val="nil"/>
            </w:tcBorders>
            <w:shd w:val="clear" w:color="auto" w:fill="auto"/>
            <w:noWrap/>
            <w:vAlign w:val="bottom"/>
            <w:hideMark/>
          </w:tcPr>
          <w:p w14:paraId="24B9AE3B"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53.9%</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14:paraId="025DC9C1"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single" w:sz="4" w:space="0" w:color="auto"/>
            </w:tcBorders>
            <w:shd w:val="clear" w:color="auto" w:fill="auto"/>
            <w:noWrap/>
            <w:vAlign w:val="bottom"/>
            <w:hideMark/>
          </w:tcPr>
          <w:p w14:paraId="6311AD0E"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Female</w:t>
            </w:r>
          </w:p>
        </w:tc>
        <w:tc>
          <w:tcPr>
            <w:tcW w:w="953" w:type="dxa"/>
            <w:tcBorders>
              <w:top w:val="nil"/>
              <w:left w:val="nil"/>
              <w:bottom w:val="single" w:sz="8" w:space="0" w:color="auto"/>
              <w:right w:val="single" w:sz="4" w:space="0" w:color="auto"/>
            </w:tcBorders>
            <w:shd w:val="clear" w:color="000000" w:fill="FFFF00"/>
            <w:noWrap/>
            <w:vAlign w:val="bottom"/>
            <w:hideMark/>
          </w:tcPr>
          <w:p w14:paraId="3828D7E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w:t>
            </w:r>
          </w:p>
        </w:tc>
        <w:tc>
          <w:tcPr>
            <w:tcW w:w="2408" w:type="dxa"/>
            <w:tcBorders>
              <w:top w:val="nil"/>
              <w:left w:val="nil"/>
              <w:bottom w:val="single" w:sz="8" w:space="0" w:color="auto"/>
              <w:right w:val="single" w:sz="4" w:space="0" w:color="auto"/>
            </w:tcBorders>
            <w:shd w:val="clear" w:color="auto" w:fill="auto"/>
            <w:noWrap/>
            <w:vAlign w:val="bottom"/>
            <w:hideMark/>
          </w:tcPr>
          <w:p w14:paraId="11F01715"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Females</w:t>
            </w:r>
          </w:p>
        </w:tc>
        <w:tc>
          <w:tcPr>
            <w:tcW w:w="938" w:type="dxa"/>
            <w:tcBorders>
              <w:top w:val="nil"/>
              <w:left w:val="nil"/>
              <w:bottom w:val="single" w:sz="8" w:space="0" w:color="auto"/>
              <w:right w:val="nil"/>
            </w:tcBorders>
            <w:shd w:val="clear" w:color="auto" w:fill="auto"/>
            <w:noWrap/>
            <w:vAlign w:val="bottom"/>
            <w:hideMark/>
          </w:tcPr>
          <w:p w14:paraId="42B249C2"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66.3%</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14:paraId="4CC47C1B" w14:textId="77777777"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8D9EF7A" w14:textId="77777777"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12.3%</w:t>
            </w:r>
          </w:p>
        </w:tc>
      </w:tr>
    </w:tbl>
    <w:p w14:paraId="5B3AD761" w14:textId="77777777" w:rsidR="00B54F6C" w:rsidRDefault="00B54F6C" w:rsidP="00B54F6C">
      <w:pPr>
        <w:rPr>
          <w:rFonts w:ascii="Times New Roman" w:hAnsi="Times New Roman" w:cs="Times New Roman"/>
          <w:sz w:val="36"/>
          <w:szCs w:val="36"/>
          <w:u w:val="single"/>
        </w:rPr>
      </w:pPr>
    </w:p>
    <w:p w14:paraId="7B658DF5" w14:textId="77777777" w:rsidR="00B54F6C" w:rsidRDefault="00B54F6C" w:rsidP="00B54F6C">
      <w:pPr>
        <w:rPr>
          <w:rFonts w:ascii="Times New Roman" w:hAnsi="Times New Roman" w:cs="Times New Roman"/>
          <w:sz w:val="36"/>
          <w:szCs w:val="36"/>
          <w:u w:val="single"/>
        </w:rPr>
      </w:pPr>
    </w:p>
    <w:p w14:paraId="0203FB86" w14:textId="77777777" w:rsidR="003E66B1" w:rsidRDefault="003E66B1" w:rsidP="00340E39">
      <w:pPr>
        <w:pStyle w:val="NoSpacing"/>
        <w:rPr>
          <w:rFonts w:ascii="Times New Roman" w:hAnsi="Times New Roman" w:cs="Times New Roman"/>
          <w:sz w:val="36"/>
          <w:szCs w:val="36"/>
          <w:u w:val="single"/>
        </w:rPr>
      </w:pPr>
    </w:p>
    <w:p w14:paraId="6DD4FF8C" w14:textId="77777777" w:rsidR="00603A50" w:rsidRDefault="00603A50" w:rsidP="00340E39">
      <w:pPr>
        <w:pStyle w:val="NoSpacing"/>
        <w:rPr>
          <w:rFonts w:ascii="Times New Roman" w:hAnsi="Times New Roman" w:cs="Times New Roman"/>
          <w:sz w:val="24"/>
          <w:szCs w:val="24"/>
          <w:u w:val="single"/>
        </w:rPr>
      </w:pPr>
    </w:p>
    <w:p w14:paraId="1F5C7CB9" w14:textId="77777777" w:rsidR="00340E39" w:rsidRPr="00436C8B" w:rsidRDefault="00340E39" w:rsidP="00340E39">
      <w:pPr>
        <w:pStyle w:val="NoSpacing"/>
        <w:rPr>
          <w:rFonts w:ascii="Times New Roman" w:hAnsi="Times New Roman" w:cs="Times New Roman"/>
          <w:sz w:val="24"/>
          <w:szCs w:val="24"/>
          <w:u w:val="single"/>
        </w:rPr>
      </w:pPr>
      <w:r w:rsidRPr="00436C8B">
        <w:rPr>
          <w:rFonts w:ascii="Times New Roman" w:hAnsi="Times New Roman" w:cs="Times New Roman"/>
          <w:sz w:val="24"/>
          <w:szCs w:val="24"/>
          <w:u w:val="single"/>
        </w:rPr>
        <w:lastRenderedPageBreak/>
        <w:t>2012/2013 Practice Registered Patient</w:t>
      </w:r>
      <w:r w:rsidR="00B54F6C">
        <w:rPr>
          <w:rFonts w:ascii="Times New Roman" w:hAnsi="Times New Roman" w:cs="Times New Roman"/>
          <w:sz w:val="24"/>
          <w:szCs w:val="24"/>
          <w:u w:val="single"/>
        </w:rPr>
        <w:t xml:space="preserve"> Group</w:t>
      </w:r>
      <w:r w:rsidRPr="00436C8B">
        <w:rPr>
          <w:rFonts w:ascii="Times New Roman" w:hAnsi="Times New Roman" w:cs="Times New Roman"/>
          <w:sz w:val="24"/>
          <w:szCs w:val="24"/>
          <w:u w:val="single"/>
        </w:rPr>
        <w:t xml:space="preserve"> Profile</w:t>
      </w:r>
      <w:r w:rsidR="00436C8B" w:rsidRPr="00436C8B">
        <w:rPr>
          <w:rFonts w:ascii="Times New Roman" w:hAnsi="Times New Roman" w:cs="Times New Roman"/>
          <w:sz w:val="24"/>
          <w:szCs w:val="24"/>
          <w:u w:val="single"/>
        </w:rPr>
        <w:t>:</w:t>
      </w:r>
    </w:p>
    <w:p w14:paraId="3A298E1D" w14:textId="77777777" w:rsidR="00340E39" w:rsidRPr="00436C8B" w:rsidRDefault="00340E39" w:rsidP="00340E39">
      <w:pPr>
        <w:pStyle w:val="NoSpacing"/>
        <w:rPr>
          <w:rFonts w:ascii="Times New Roman" w:hAnsi="Times New Roman" w:cs="Times New Roman"/>
          <w:sz w:val="24"/>
          <w:szCs w:val="24"/>
        </w:rPr>
      </w:pPr>
    </w:p>
    <w:p w14:paraId="673DBE42" w14:textId="77777777" w:rsidR="00584079" w:rsidRPr="00584079" w:rsidRDefault="00584079" w:rsidP="00584079">
      <w:pPr>
        <w:spacing w:after="0" w:line="330" w:lineRule="atLeast"/>
        <w:rPr>
          <w:rFonts w:ascii="Verdana" w:eastAsia="Times New Roman" w:hAnsi="Verdana" w:cs="Times New Roman"/>
          <w:sz w:val="20"/>
          <w:szCs w:val="20"/>
        </w:rPr>
      </w:pPr>
      <w:r w:rsidRPr="00584079">
        <w:rPr>
          <w:rFonts w:ascii="Verdana" w:eastAsia="Times New Roman" w:hAnsi="Verdana" w:cs="Times New Roman"/>
          <w:noProof/>
          <w:sz w:val="20"/>
          <w:szCs w:val="20"/>
        </w:rPr>
        <w:drawing>
          <wp:inline distT="0" distB="0" distL="0" distR="0" wp14:anchorId="22BB8636" wp14:editId="0F1896C5">
            <wp:extent cx="5305425" cy="1790700"/>
            <wp:effectExtent l="0" t="0" r="9525" b="0"/>
            <wp:docPr id="1" name="Picture 1" descr="Ag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Pro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1790700"/>
                    </a:xfrm>
                    <a:prstGeom prst="rect">
                      <a:avLst/>
                    </a:prstGeom>
                    <a:noFill/>
                    <a:ln>
                      <a:noFill/>
                    </a:ln>
                  </pic:spPr>
                </pic:pic>
              </a:graphicData>
            </a:graphic>
          </wp:inline>
        </w:drawing>
      </w:r>
      <w:r w:rsidRPr="00584079">
        <w:rPr>
          <w:rFonts w:ascii="Verdana" w:eastAsia="Times New Roman" w:hAnsi="Verdana" w:cs="Times New Roman"/>
          <w:sz w:val="20"/>
          <w:szCs w:val="20"/>
        </w:rPr>
        <w:br/>
      </w:r>
      <w:r w:rsidRPr="00584079">
        <w:rPr>
          <w:rFonts w:ascii="Verdana" w:eastAsia="Times New Roman" w:hAnsi="Verdana" w:cs="Times New Roman"/>
          <w:sz w:val="20"/>
          <w:szCs w:val="20"/>
        </w:rPr>
        <w:br/>
      </w:r>
      <w:r w:rsidRPr="00584079">
        <w:rPr>
          <w:rFonts w:ascii="Verdana" w:eastAsia="Times New Roman" w:hAnsi="Verdana" w:cs="Times New Roman"/>
          <w:noProof/>
          <w:sz w:val="20"/>
          <w:szCs w:val="20"/>
        </w:rPr>
        <w:drawing>
          <wp:inline distT="0" distB="0" distL="0" distR="0" wp14:anchorId="3D5CAC2E" wp14:editId="2746256C">
            <wp:extent cx="5305425" cy="2085975"/>
            <wp:effectExtent l="0" t="0" r="9525" b="9525"/>
            <wp:docPr id="2" name="Picture 2" descr="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85975"/>
                    </a:xfrm>
                    <a:prstGeom prst="rect">
                      <a:avLst/>
                    </a:prstGeom>
                    <a:noFill/>
                    <a:ln>
                      <a:noFill/>
                    </a:ln>
                  </pic:spPr>
                </pic:pic>
              </a:graphicData>
            </a:graphic>
          </wp:inline>
        </w:drawing>
      </w:r>
    </w:p>
    <w:p w14:paraId="46B8CE01" w14:textId="77777777" w:rsidR="00584079" w:rsidRPr="00584079" w:rsidRDefault="00584079" w:rsidP="00584079">
      <w:pPr>
        <w:spacing w:after="0" w:line="330" w:lineRule="atLeast"/>
        <w:rPr>
          <w:rFonts w:ascii="Verdana" w:eastAsia="Times New Roman" w:hAnsi="Verdana" w:cs="Times New Roman"/>
          <w:sz w:val="20"/>
          <w:szCs w:val="20"/>
        </w:rPr>
      </w:pPr>
    </w:p>
    <w:p w14:paraId="3AC3E903" w14:textId="77777777" w:rsidR="00340E39" w:rsidRPr="00436C8B" w:rsidRDefault="00340E39" w:rsidP="00340E39">
      <w:pPr>
        <w:pStyle w:val="NoSpacing"/>
        <w:rPr>
          <w:rFonts w:ascii="Times New Roman" w:hAnsi="Times New Roman" w:cs="Times New Roman"/>
          <w:sz w:val="24"/>
          <w:szCs w:val="24"/>
        </w:rPr>
      </w:pPr>
    </w:p>
    <w:p w14:paraId="08CEDA1B" w14:textId="77777777" w:rsidR="00515810" w:rsidRPr="00806EB6" w:rsidRDefault="00340E39" w:rsidP="00515810">
      <w:pPr>
        <w:pStyle w:val="NoSpacing"/>
        <w:rPr>
          <w:rFonts w:ascii="Times New Roman" w:hAnsi="Times New Roman" w:cs="Times New Roman"/>
          <w:sz w:val="24"/>
          <w:szCs w:val="24"/>
        </w:rPr>
      </w:pPr>
      <w:r w:rsidRPr="00806EB6">
        <w:rPr>
          <w:rFonts w:ascii="Times New Roman" w:hAnsi="Times New Roman" w:cs="Times New Roman"/>
          <w:sz w:val="24"/>
          <w:szCs w:val="24"/>
        </w:rPr>
        <w:t>Our Patient Group grew slightly during 2013/2014, 8 more members joined</w:t>
      </w:r>
      <w:r w:rsidR="00630333" w:rsidRPr="00806EB6">
        <w:rPr>
          <w:rFonts w:ascii="Times New Roman" w:hAnsi="Times New Roman" w:cs="Times New Roman"/>
          <w:sz w:val="24"/>
          <w:szCs w:val="24"/>
        </w:rPr>
        <w:t>, still from on</w:t>
      </w:r>
      <w:r w:rsidR="00B54F6C" w:rsidRPr="00806EB6">
        <w:rPr>
          <w:rFonts w:ascii="Times New Roman" w:hAnsi="Times New Roman" w:cs="Times New Roman"/>
          <w:sz w:val="24"/>
          <w:szCs w:val="24"/>
        </w:rPr>
        <w:t>e</w:t>
      </w:r>
      <w:r w:rsidR="00630333" w:rsidRPr="00806EB6">
        <w:rPr>
          <w:rFonts w:ascii="Times New Roman" w:hAnsi="Times New Roman" w:cs="Times New Roman"/>
          <w:sz w:val="24"/>
          <w:szCs w:val="24"/>
        </w:rPr>
        <w:t xml:space="preserve"> Ethnic Group</w:t>
      </w:r>
      <w:r w:rsidR="00DE7009" w:rsidRPr="00806EB6">
        <w:rPr>
          <w:rFonts w:ascii="Times New Roman" w:hAnsi="Times New Roman" w:cs="Times New Roman"/>
          <w:sz w:val="24"/>
          <w:szCs w:val="24"/>
        </w:rPr>
        <w:t>.  We advertised our virtual Patient G</w:t>
      </w:r>
      <w:r w:rsidRPr="00806EB6">
        <w:rPr>
          <w:rFonts w:ascii="Times New Roman" w:hAnsi="Times New Roman" w:cs="Times New Roman"/>
          <w:sz w:val="24"/>
          <w:szCs w:val="24"/>
        </w:rPr>
        <w:t xml:space="preserve">roup via Posters in the Waiting Room, as well as on our </w:t>
      </w:r>
      <w:proofErr w:type="gramStart"/>
      <w:r w:rsidRPr="00806EB6">
        <w:rPr>
          <w:rFonts w:ascii="Times New Roman" w:hAnsi="Times New Roman" w:cs="Times New Roman"/>
          <w:sz w:val="24"/>
          <w:szCs w:val="24"/>
        </w:rPr>
        <w:t>Website</w:t>
      </w:r>
      <w:proofErr w:type="gramEnd"/>
      <w:r w:rsidRPr="00806EB6">
        <w:rPr>
          <w:rFonts w:ascii="Times New Roman" w:hAnsi="Times New Roman" w:cs="Times New Roman"/>
          <w:sz w:val="24"/>
          <w:szCs w:val="24"/>
        </w:rPr>
        <w:t>.</w:t>
      </w:r>
      <w:r w:rsidR="00AB6FBD" w:rsidRPr="00806EB6">
        <w:rPr>
          <w:rFonts w:ascii="Times New Roman" w:hAnsi="Times New Roman" w:cs="Times New Roman"/>
          <w:sz w:val="24"/>
          <w:szCs w:val="24"/>
        </w:rPr>
        <w:t xml:space="preserve">  </w:t>
      </w:r>
      <w:r w:rsidR="00515810" w:rsidRPr="00806EB6">
        <w:rPr>
          <w:rFonts w:ascii="Times New Roman" w:hAnsi="Times New Roman" w:cs="Times New Roman"/>
          <w:sz w:val="24"/>
          <w:szCs w:val="24"/>
        </w:rPr>
        <w:t xml:space="preserve">During our Flu Clinic in </w:t>
      </w:r>
      <w:proofErr w:type="gramStart"/>
      <w:r w:rsidR="00515810" w:rsidRPr="00806EB6">
        <w:rPr>
          <w:rFonts w:ascii="Times New Roman" w:hAnsi="Times New Roman" w:cs="Times New Roman"/>
          <w:sz w:val="24"/>
          <w:szCs w:val="24"/>
        </w:rPr>
        <w:t>October 2013</w:t>
      </w:r>
      <w:proofErr w:type="gramEnd"/>
      <w:r w:rsidR="00515810" w:rsidRPr="00806EB6">
        <w:rPr>
          <w:rFonts w:ascii="Times New Roman" w:hAnsi="Times New Roman" w:cs="Times New Roman"/>
          <w:sz w:val="24"/>
          <w:szCs w:val="24"/>
        </w:rPr>
        <w:t xml:space="preserve"> we tried to recruit more members.  </w:t>
      </w:r>
    </w:p>
    <w:p w14:paraId="0291F243" w14:textId="77777777" w:rsidR="00DE7009" w:rsidRPr="00806EB6" w:rsidRDefault="00DE7009" w:rsidP="00340E39">
      <w:pPr>
        <w:pStyle w:val="NoSpacing"/>
        <w:rPr>
          <w:rFonts w:ascii="Times New Roman" w:hAnsi="Times New Roman" w:cs="Times New Roman"/>
          <w:sz w:val="24"/>
          <w:szCs w:val="24"/>
        </w:rPr>
      </w:pPr>
    </w:p>
    <w:p w14:paraId="3407AD83" w14:textId="77777777" w:rsidR="00340E39" w:rsidRPr="00806EB6" w:rsidRDefault="00340E39" w:rsidP="00340E39">
      <w:pPr>
        <w:pStyle w:val="NoSpacing"/>
        <w:rPr>
          <w:rFonts w:ascii="Times New Roman" w:hAnsi="Times New Roman" w:cs="Times New Roman"/>
          <w:sz w:val="24"/>
          <w:szCs w:val="24"/>
        </w:rPr>
      </w:pPr>
    </w:p>
    <w:p w14:paraId="259844C6" w14:textId="77777777" w:rsidR="00630333" w:rsidRPr="00806EB6" w:rsidRDefault="00630333" w:rsidP="00630333">
      <w:pPr>
        <w:pStyle w:val="NormalWeb"/>
        <w:rPr>
          <w:sz w:val="24"/>
          <w:szCs w:val="24"/>
          <w:u w:val="single"/>
        </w:rPr>
      </w:pPr>
      <w:r w:rsidRPr="00806EB6">
        <w:rPr>
          <w:rStyle w:val="Strong"/>
          <w:sz w:val="24"/>
          <w:szCs w:val="24"/>
          <w:u w:val="single"/>
        </w:rPr>
        <w:lastRenderedPageBreak/>
        <w:t>Patient Survey</w:t>
      </w:r>
    </w:p>
    <w:p w14:paraId="5D9323AA" w14:textId="77777777" w:rsidR="00DE7009" w:rsidRPr="00806EB6" w:rsidRDefault="00DE7009" w:rsidP="00630333">
      <w:pPr>
        <w:pStyle w:val="NormalWeb"/>
        <w:rPr>
          <w:sz w:val="24"/>
          <w:szCs w:val="24"/>
        </w:rPr>
      </w:pPr>
    </w:p>
    <w:p w14:paraId="70CC1263" w14:textId="77777777" w:rsidR="00E37828" w:rsidRPr="00806EB6" w:rsidRDefault="00EC437B" w:rsidP="00630333">
      <w:pPr>
        <w:pStyle w:val="NormalWeb"/>
        <w:rPr>
          <w:sz w:val="24"/>
          <w:szCs w:val="24"/>
        </w:rPr>
      </w:pPr>
      <w:r w:rsidRPr="00806EB6">
        <w:rPr>
          <w:sz w:val="24"/>
          <w:szCs w:val="24"/>
        </w:rPr>
        <w:t xml:space="preserve">We wanted to ask the right questions in our Annual Patient Survey, so we distributed a form to our Patient Group to get their views, </w:t>
      </w:r>
      <w:proofErr w:type="gramStart"/>
      <w:r w:rsidRPr="00806EB6">
        <w:rPr>
          <w:sz w:val="24"/>
          <w:szCs w:val="24"/>
        </w:rPr>
        <w:t>opinions</w:t>
      </w:r>
      <w:proofErr w:type="gramEnd"/>
      <w:r w:rsidRPr="00806EB6">
        <w:rPr>
          <w:sz w:val="24"/>
          <w:szCs w:val="24"/>
        </w:rPr>
        <w:t xml:space="preserve"> and priorities on which questions we should include (this was following on from the Flu Clinic and included the process, any questions they may have about a virtual Patient Group): </w:t>
      </w:r>
    </w:p>
    <w:p w14:paraId="5FEA53CD" w14:textId="77777777" w:rsidR="00E37828" w:rsidRPr="00806EB6" w:rsidRDefault="00E37828" w:rsidP="00630333">
      <w:pPr>
        <w:pStyle w:val="NormalWeb"/>
        <w:rPr>
          <w:sz w:val="24"/>
          <w:szCs w:val="24"/>
        </w:rPr>
      </w:pPr>
    </w:p>
    <w:p w14:paraId="3B9DD8C8" w14:textId="77777777" w:rsidR="00021C2C" w:rsidRPr="00806EB6" w:rsidRDefault="00021C2C" w:rsidP="00021C2C">
      <w:pPr>
        <w:rPr>
          <w:rFonts w:ascii="Times New Roman" w:hAnsi="Times New Roman" w:cs="Times New Roman"/>
          <w:sz w:val="24"/>
          <w:szCs w:val="24"/>
        </w:rPr>
      </w:pPr>
      <w:r w:rsidRPr="00806EB6">
        <w:rPr>
          <w:rFonts w:ascii="Times New Roman" w:hAnsi="Times New Roman" w:cs="Times New Roman"/>
          <w:sz w:val="24"/>
          <w:szCs w:val="24"/>
        </w:rPr>
        <w:t xml:space="preserve">Which of the following areas should we focus on (please tick all that </w:t>
      </w:r>
      <w:proofErr w:type="gramStart"/>
      <w:r w:rsidRPr="00806EB6">
        <w:rPr>
          <w:rFonts w:ascii="Times New Roman" w:hAnsi="Times New Roman" w:cs="Times New Roman"/>
          <w:sz w:val="24"/>
          <w:szCs w:val="24"/>
        </w:rPr>
        <w:t>apply)</w:t>
      </w:r>
      <w:proofErr w:type="gramEnd"/>
      <w:r w:rsidR="00466FC4" w:rsidRPr="00806EB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369"/>
        <w:gridCol w:w="1417"/>
      </w:tblGrid>
      <w:tr w:rsidR="00021C2C" w:rsidRPr="00806EB6" w14:paraId="73891FFC" w14:textId="77777777" w:rsidTr="00E42ECE">
        <w:tc>
          <w:tcPr>
            <w:tcW w:w="3369" w:type="dxa"/>
          </w:tcPr>
          <w:p w14:paraId="31924D6B"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Getting an appointment</w:t>
            </w:r>
          </w:p>
          <w:p w14:paraId="54B0D6C4" w14:textId="77777777" w:rsidR="00021C2C" w:rsidRPr="00806EB6" w:rsidRDefault="00021C2C" w:rsidP="00E42ECE">
            <w:pPr>
              <w:rPr>
                <w:rFonts w:ascii="Times New Roman" w:hAnsi="Times New Roman" w:cs="Times New Roman"/>
                <w:sz w:val="24"/>
                <w:szCs w:val="24"/>
              </w:rPr>
            </w:pPr>
          </w:p>
        </w:tc>
        <w:tc>
          <w:tcPr>
            <w:tcW w:w="1417" w:type="dxa"/>
          </w:tcPr>
          <w:p w14:paraId="1F2BEF54"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14</w:t>
            </w:r>
          </w:p>
        </w:tc>
      </w:tr>
      <w:tr w:rsidR="00021C2C" w:rsidRPr="00806EB6" w14:paraId="72608679" w14:textId="77777777" w:rsidTr="00E42ECE">
        <w:tc>
          <w:tcPr>
            <w:tcW w:w="3369" w:type="dxa"/>
          </w:tcPr>
          <w:p w14:paraId="6E9D08C5"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Clinical care</w:t>
            </w:r>
          </w:p>
          <w:p w14:paraId="19666215"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Telephone answering and access</w:t>
            </w:r>
          </w:p>
        </w:tc>
        <w:tc>
          <w:tcPr>
            <w:tcW w:w="1417" w:type="dxa"/>
          </w:tcPr>
          <w:p w14:paraId="07CD847E"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12</w:t>
            </w:r>
          </w:p>
        </w:tc>
      </w:tr>
      <w:tr w:rsidR="00021C2C" w:rsidRPr="00806EB6" w14:paraId="2305324C" w14:textId="77777777" w:rsidTr="00E42ECE">
        <w:tc>
          <w:tcPr>
            <w:tcW w:w="3369" w:type="dxa"/>
          </w:tcPr>
          <w:p w14:paraId="7C13D2B4"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Waiting room facilities</w:t>
            </w:r>
          </w:p>
        </w:tc>
        <w:tc>
          <w:tcPr>
            <w:tcW w:w="1417" w:type="dxa"/>
          </w:tcPr>
          <w:p w14:paraId="1F87423F"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6</w:t>
            </w:r>
          </w:p>
        </w:tc>
      </w:tr>
      <w:tr w:rsidR="00021C2C" w:rsidRPr="00806EB6" w14:paraId="54F1D15A" w14:textId="77777777" w:rsidTr="00E42ECE">
        <w:tc>
          <w:tcPr>
            <w:tcW w:w="3369" w:type="dxa"/>
          </w:tcPr>
          <w:p w14:paraId="1967450F"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Customer service</w:t>
            </w:r>
          </w:p>
        </w:tc>
        <w:tc>
          <w:tcPr>
            <w:tcW w:w="1417" w:type="dxa"/>
          </w:tcPr>
          <w:p w14:paraId="29D113D0"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4</w:t>
            </w:r>
          </w:p>
        </w:tc>
      </w:tr>
      <w:tr w:rsidR="00021C2C" w:rsidRPr="00806EB6" w14:paraId="05DF386B" w14:textId="77777777" w:rsidTr="00E42ECE">
        <w:tc>
          <w:tcPr>
            <w:tcW w:w="3369" w:type="dxa"/>
          </w:tcPr>
          <w:p w14:paraId="5BF94BC6"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Time keeping</w:t>
            </w:r>
          </w:p>
        </w:tc>
        <w:tc>
          <w:tcPr>
            <w:tcW w:w="1417" w:type="dxa"/>
          </w:tcPr>
          <w:p w14:paraId="05DCE238"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10</w:t>
            </w:r>
          </w:p>
        </w:tc>
      </w:tr>
      <w:tr w:rsidR="00021C2C" w:rsidRPr="00806EB6" w14:paraId="5CC6D68B" w14:textId="77777777" w:rsidTr="00E42ECE">
        <w:tc>
          <w:tcPr>
            <w:tcW w:w="3369" w:type="dxa"/>
          </w:tcPr>
          <w:p w14:paraId="5F840B94"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Patient information</w:t>
            </w:r>
          </w:p>
        </w:tc>
        <w:tc>
          <w:tcPr>
            <w:tcW w:w="1417" w:type="dxa"/>
          </w:tcPr>
          <w:p w14:paraId="67BD1B22"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7</w:t>
            </w:r>
          </w:p>
        </w:tc>
      </w:tr>
      <w:tr w:rsidR="00021C2C" w:rsidRPr="00806EB6" w14:paraId="20559359" w14:textId="77777777" w:rsidTr="00E42ECE">
        <w:tc>
          <w:tcPr>
            <w:tcW w:w="3369" w:type="dxa"/>
          </w:tcPr>
          <w:p w14:paraId="5321819D"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Opening times</w:t>
            </w:r>
          </w:p>
        </w:tc>
        <w:tc>
          <w:tcPr>
            <w:tcW w:w="1417" w:type="dxa"/>
          </w:tcPr>
          <w:p w14:paraId="47764C2F"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7</w:t>
            </w:r>
          </w:p>
        </w:tc>
      </w:tr>
      <w:tr w:rsidR="00021C2C" w:rsidRPr="00806EB6" w14:paraId="28C2A20D" w14:textId="77777777" w:rsidTr="00E42ECE">
        <w:tc>
          <w:tcPr>
            <w:tcW w:w="3369" w:type="dxa"/>
          </w:tcPr>
          <w:p w14:paraId="0E0282DE"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Quarterly Newsletter</w:t>
            </w:r>
          </w:p>
        </w:tc>
        <w:tc>
          <w:tcPr>
            <w:tcW w:w="1417" w:type="dxa"/>
          </w:tcPr>
          <w:p w14:paraId="116347B5"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8</w:t>
            </w:r>
          </w:p>
        </w:tc>
      </w:tr>
      <w:tr w:rsidR="00021C2C" w:rsidRPr="00806EB6" w14:paraId="046D6519" w14:textId="77777777" w:rsidTr="00E42ECE">
        <w:tc>
          <w:tcPr>
            <w:tcW w:w="3369" w:type="dxa"/>
          </w:tcPr>
          <w:p w14:paraId="4DCFA882"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Parking</w:t>
            </w:r>
          </w:p>
        </w:tc>
        <w:tc>
          <w:tcPr>
            <w:tcW w:w="1417" w:type="dxa"/>
          </w:tcPr>
          <w:p w14:paraId="3280709F"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6</w:t>
            </w:r>
          </w:p>
        </w:tc>
      </w:tr>
      <w:tr w:rsidR="00021C2C" w:rsidRPr="00806EB6" w14:paraId="052DB3F7" w14:textId="77777777" w:rsidTr="00E42ECE">
        <w:tc>
          <w:tcPr>
            <w:tcW w:w="3369" w:type="dxa"/>
          </w:tcPr>
          <w:p w14:paraId="73CC21AF"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Length of Appointment times</w:t>
            </w:r>
          </w:p>
        </w:tc>
        <w:tc>
          <w:tcPr>
            <w:tcW w:w="1417" w:type="dxa"/>
          </w:tcPr>
          <w:p w14:paraId="793519DA" w14:textId="77777777" w:rsidR="00021C2C" w:rsidRPr="00206656" w:rsidRDefault="00466FC4" w:rsidP="00E42ECE">
            <w:pPr>
              <w:rPr>
                <w:rFonts w:ascii="Times New Roman" w:hAnsi="Times New Roman" w:cs="Times New Roman"/>
                <w:color w:val="C00000"/>
                <w:sz w:val="24"/>
                <w:szCs w:val="24"/>
              </w:rPr>
            </w:pPr>
            <w:r w:rsidRPr="00206656">
              <w:rPr>
                <w:rFonts w:ascii="Times New Roman" w:hAnsi="Times New Roman" w:cs="Times New Roman"/>
                <w:color w:val="C00000"/>
                <w:sz w:val="24"/>
                <w:szCs w:val="24"/>
              </w:rPr>
              <w:t>8</w:t>
            </w:r>
          </w:p>
        </w:tc>
      </w:tr>
      <w:tr w:rsidR="00021C2C" w:rsidRPr="00806EB6" w14:paraId="553E15D3" w14:textId="77777777" w:rsidTr="00E42ECE">
        <w:tc>
          <w:tcPr>
            <w:tcW w:w="3369" w:type="dxa"/>
          </w:tcPr>
          <w:p w14:paraId="455DB045" w14:textId="77777777"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Any other comments</w:t>
            </w:r>
          </w:p>
        </w:tc>
        <w:tc>
          <w:tcPr>
            <w:tcW w:w="1417" w:type="dxa"/>
          </w:tcPr>
          <w:p w14:paraId="364020FB" w14:textId="77777777" w:rsidR="00021C2C" w:rsidRPr="00806EB6" w:rsidRDefault="00021C2C" w:rsidP="00E42ECE">
            <w:pPr>
              <w:rPr>
                <w:rFonts w:ascii="Times New Roman" w:hAnsi="Times New Roman" w:cs="Times New Roman"/>
                <w:sz w:val="24"/>
                <w:szCs w:val="24"/>
              </w:rPr>
            </w:pPr>
          </w:p>
        </w:tc>
      </w:tr>
    </w:tbl>
    <w:p w14:paraId="49D814EC" w14:textId="77777777" w:rsidR="00E37828" w:rsidRPr="00806EB6" w:rsidRDefault="00E37828" w:rsidP="00630333">
      <w:pPr>
        <w:pStyle w:val="NormalWeb"/>
        <w:rPr>
          <w:sz w:val="24"/>
          <w:szCs w:val="24"/>
        </w:rPr>
      </w:pPr>
    </w:p>
    <w:p w14:paraId="01A77057" w14:textId="77777777" w:rsidR="00DE7009" w:rsidRPr="00806EB6" w:rsidRDefault="00DE7009" w:rsidP="00630333">
      <w:pPr>
        <w:pStyle w:val="NormalWeb"/>
        <w:rPr>
          <w:sz w:val="24"/>
          <w:szCs w:val="24"/>
        </w:rPr>
      </w:pPr>
    </w:p>
    <w:p w14:paraId="0F8D5B7A" w14:textId="77777777" w:rsidR="00515810" w:rsidRPr="00806EB6" w:rsidRDefault="00515810" w:rsidP="00630333">
      <w:pPr>
        <w:pStyle w:val="NormalWeb"/>
        <w:rPr>
          <w:sz w:val="24"/>
          <w:szCs w:val="24"/>
        </w:rPr>
      </w:pPr>
    </w:p>
    <w:p w14:paraId="3CFB0EB2" w14:textId="77777777" w:rsidR="00515810" w:rsidRPr="00806EB6" w:rsidRDefault="00515810" w:rsidP="00630333">
      <w:pPr>
        <w:pStyle w:val="NormalWeb"/>
        <w:rPr>
          <w:sz w:val="24"/>
          <w:szCs w:val="24"/>
        </w:rPr>
      </w:pPr>
    </w:p>
    <w:p w14:paraId="066F8A90" w14:textId="77777777" w:rsidR="00515810" w:rsidRPr="00806EB6" w:rsidRDefault="00515810" w:rsidP="00630333">
      <w:pPr>
        <w:pStyle w:val="NormalWeb"/>
        <w:rPr>
          <w:sz w:val="24"/>
          <w:szCs w:val="24"/>
        </w:rPr>
      </w:pPr>
    </w:p>
    <w:p w14:paraId="0023617A" w14:textId="77777777" w:rsidR="00515810" w:rsidRPr="00806EB6" w:rsidRDefault="00515810" w:rsidP="00630333">
      <w:pPr>
        <w:pStyle w:val="NormalWeb"/>
        <w:rPr>
          <w:sz w:val="24"/>
          <w:szCs w:val="24"/>
        </w:rPr>
      </w:pPr>
    </w:p>
    <w:p w14:paraId="685F2A68" w14:textId="77777777" w:rsidR="00515810" w:rsidRPr="00806EB6" w:rsidRDefault="00515810" w:rsidP="00630333">
      <w:pPr>
        <w:pStyle w:val="NormalWeb"/>
        <w:rPr>
          <w:sz w:val="24"/>
          <w:szCs w:val="24"/>
        </w:rPr>
      </w:pPr>
    </w:p>
    <w:p w14:paraId="25EAD49D" w14:textId="77777777" w:rsidR="00515810" w:rsidRPr="00806EB6" w:rsidRDefault="00515810" w:rsidP="00630333">
      <w:pPr>
        <w:pStyle w:val="NormalWeb"/>
        <w:rPr>
          <w:sz w:val="24"/>
          <w:szCs w:val="24"/>
        </w:rPr>
      </w:pPr>
    </w:p>
    <w:p w14:paraId="3CEB646D" w14:textId="77777777" w:rsidR="00E37828" w:rsidRPr="00806EB6" w:rsidRDefault="00C5489B" w:rsidP="00630333">
      <w:pPr>
        <w:pStyle w:val="NormalWeb"/>
        <w:rPr>
          <w:sz w:val="24"/>
          <w:szCs w:val="24"/>
        </w:rPr>
      </w:pPr>
      <w:r w:rsidRPr="00806EB6">
        <w:rPr>
          <w:sz w:val="24"/>
          <w:szCs w:val="24"/>
        </w:rPr>
        <w:lastRenderedPageBreak/>
        <w:t xml:space="preserve">We received </w:t>
      </w:r>
      <w:proofErr w:type="gramStart"/>
      <w:r w:rsidRPr="00806EB6">
        <w:rPr>
          <w:sz w:val="24"/>
          <w:szCs w:val="24"/>
        </w:rPr>
        <w:t>twenty three</w:t>
      </w:r>
      <w:proofErr w:type="gramEnd"/>
      <w:r w:rsidRPr="00806EB6">
        <w:rPr>
          <w:sz w:val="24"/>
          <w:szCs w:val="24"/>
        </w:rPr>
        <w:t xml:space="preserve"> completed </w:t>
      </w:r>
      <w:r w:rsidR="00436C8B" w:rsidRPr="00806EB6">
        <w:rPr>
          <w:sz w:val="24"/>
          <w:szCs w:val="24"/>
        </w:rPr>
        <w:t>forms;</w:t>
      </w:r>
      <w:r w:rsidR="00DE7009" w:rsidRPr="00806EB6">
        <w:rPr>
          <w:sz w:val="24"/>
          <w:szCs w:val="24"/>
        </w:rPr>
        <w:t xml:space="preserve"> please see below for a</w:t>
      </w:r>
      <w:r w:rsidR="00515810" w:rsidRPr="00806EB6">
        <w:rPr>
          <w:sz w:val="24"/>
          <w:szCs w:val="24"/>
        </w:rPr>
        <w:t xml:space="preserve"> break</w:t>
      </w:r>
      <w:r w:rsidRPr="00806EB6">
        <w:rPr>
          <w:sz w:val="24"/>
          <w:szCs w:val="24"/>
        </w:rPr>
        <w:t>down</w:t>
      </w:r>
      <w:r w:rsidR="00466FC4" w:rsidRPr="00806EB6">
        <w:rPr>
          <w:sz w:val="24"/>
          <w:szCs w:val="24"/>
        </w:rPr>
        <w:t xml:space="preserve"> of the results</w:t>
      </w:r>
      <w:r w:rsidRPr="00806EB6">
        <w:rPr>
          <w:sz w:val="24"/>
          <w:szCs w:val="24"/>
        </w:rPr>
        <w:t>;</w:t>
      </w:r>
    </w:p>
    <w:p w14:paraId="2D7877D3" w14:textId="77777777" w:rsidR="00C5489B" w:rsidRPr="00806EB6" w:rsidRDefault="00C5489B" w:rsidP="00630333">
      <w:pPr>
        <w:pStyle w:val="NormalWeb"/>
        <w:rPr>
          <w:sz w:val="24"/>
          <w:szCs w:val="24"/>
        </w:rPr>
      </w:pPr>
    </w:p>
    <w:p w14:paraId="0199A569" w14:textId="77777777" w:rsidR="00C5489B" w:rsidRPr="00806EB6" w:rsidRDefault="00C5489B" w:rsidP="00630333">
      <w:pPr>
        <w:pStyle w:val="NormalWeb"/>
        <w:rPr>
          <w:sz w:val="24"/>
          <w:szCs w:val="24"/>
        </w:rPr>
      </w:pPr>
      <w:r w:rsidRPr="00806EB6">
        <w:rPr>
          <w:sz w:val="24"/>
          <w:szCs w:val="24"/>
        </w:rPr>
        <w:t>Male = 11</w:t>
      </w:r>
    </w:p>
    <w:p w14:paraId="7E6B52C1" w14:textId="77777777" w:rsidR="00C5489B" w:rsidRPr="00806EB6" w:rsidRDefault="00C5489B" w:rsidP="00630333">
      <w:pPr>
        <w:pStyle w:val="NormalWeb"/>
        <w:rPr>
          <w:sz w:val="24"/>
          <w:szCs w:val="24"/>
        </w:rPr>
      </w:pPr>
      <w:r w:rsidRPr="00806EB6">
        <w:rPr>
          <w:sz w:val="24"/>
          <w:szCs w:val="24"/>
        </w:rPr>
        <w:t>Female = 12</w:t>
      </w:r>
    </w:p>
    <w:p w14:paraId="7652BD5B" w14:textId="77777777" w:rsidR="00C5489B" w:rsidRPr="00806EB6" w:rsidRDefault="00C5489B" w:rsidP="00630333">
      <w:pPr>
        <w:pStyle w:val="NormalWeb"/>
        <w:rPr>
          <w:sz w:val="24"/>
          <w:szCs w:val="24"/>
        </w:rPr>
      </w:pPr>
    </w:p>
    <w:p w14:paraId="5F37528E" w14:textId="77777777" w:rsidR="00C5489B" w:rsidRPr="00806EB6" w:rsidRDefault="00C5489B" w:rsidP="00630333">
      <w:pPr>
        <w:pStyle w:val="NormalWeb"/>
        <w:rPr>
          <w:sz w:val="24"/>
          <w:szCs w:val="24"/>
        </w:rPr>
      </w:pPr>
      <w:r w:rsidRPr="00806EB6">
        <w:rPr>
          <w:sz w:val="24"/>
          <w:szCs w:val="24"/>
        </w:rPr>
        <w:t>Age 16 or under = 0</w:t>
      </w:r>
    </w:p>
    <w:p w14:paraId="6866ED39" w14:textId="77777777" w:rsidR="00C5489B" w:rsidRPr="00806EB6" w:rsidRDefault="00C5489B" w:rsidP="00630333">
      <w:pPr>
        <w:pStyle w:val="NormalWeb"/>
        <w:rPr>
          <w:sz w:val="24"/>
          <w:szCs w:val="24"/>
        </w:rPr>
      </w:pPr>
      <w:r w:rsidRPr="00806EB6">
        <w:rPr>
          <w:sz w:val="24"/>
          <w:szCs w:val="24"/>
        </w:rPr>
        <w:t>17 to 24 = 0</w:t>
      </w:r>
    </w:p>
    <w:p w14:paraId="4FA7832A" w14:textId="77777777" w:rsidR="00C5489B" w:rsidRPr="00806EB6" w:rsidRDefault="00C5489B" w:rsidP="00630333">
      <w:pPr>
        <w:pStyle w:val="NormalWeb"/>
        <w:rPr>
          <w:sz w:val="24"/>
          <w:szCs w:val="24"/>
        </w:rPr>
      </w:pPr>
      <w:r w:rsidRPr="00806EB6">
        <w:rPr>
          <w:sz w:val="24"/>
          <w:szCs w:val="24"/>
        </w:rPr>
        <w:t>25 to 34 = 1</w:t>
      </w:r>
    </w:p>
    <w:p w14:paraId="685FCBD4" w14:textId="77777777" w:rsidR="00C5489B" w:rsidRPr="00806EB6" w:rsidRDefault="00C5489B" w:rsidP="00630333">
      <w:pPr>
        <w:pStyle w:val="NormalWeb"/>
        <w:rPr>
          <w:sz w:val="24"/>
          <w:szCs w:val="24"/>
        </w:rPr>
      </w:pPr>
      <w:r w:rsidRPr="00806EB6">
        <w:rPr>
          <w:sz w:val="24"/>
          <w:szCs w:val="24"/>
        </w:rPr>
        <w:t>35 to 44 = 1</w:t>
      </w:r>
    </w:p>
    <w:p w14:paraId="3E1B8199" w14:textId="77777777" w:rsidR="00C5489B" w:rsidRPr="00806EB6" w:rsidRDefault="00C5489B" w:rsidP="00630333">
      <w:pPr>
        <w:pStyle w:val="NormalWeb"/>
        <w:rPr>
          <w:sz w:val="24"/>
          <w:szCs w:val="24"/>
        </w:rPr>
      </w:pPr>
      <w:r w:rsidRPr="00806EB6">
        <w:rPr>
          <w:sz w:val="24"/>
          <w:szCs w:val="24"/>
        </w:rPr>
        <w:t>45 to 54 = 1</w:t>
      </w:r>
    </w:p>
    <w:p w14:paraId="40478E8B" w14:textId="77777777" w:rsidR="00C5489B" w:rsidRPr="00806EB6" w:rsidRDefault="00C5489B" w:rsidP="00630333">
      <w:pPr>
        <w:pStyle w:val="NormalWeb"/>
        <w:rPr>
          <w:sz w:val="24"/>
          <w:szCs w:val="24"/>
        </w:rPr>
      </w:pPr>
      <w:r w:rsidRPr="00806EB6">
        <w:rPr>
          <w:sz w:val="24"/>
          <w:szCs w:val="24"/>
        </w:rPr>
        <w:t>55 to 64 = 2</w:t>
      </w:r>
    </w:p>
    <w:p w14:paraId="14343AAC" w14:textId="77777777" w:rsidR="00C5489B" w:rsidRPr="00806EB6" w:rsidRDefault="00C5489B" w:rsidP="00630333">
      <w:pPr>
        <w:pStyle w:val="NormalWeb"/>
        <w:rPr>
          <w:sz w:val="24"/>
          <w:szCs w:val="24"/>
        </w:rPr>
      </w:pPr>
      <w:r w:rsidRPr="00806EB6">
        <w:rPr>
          <w:sz w:val="24"/>
          <w:szCs w:val="24"/>
        </w:rPr>
        <w:t>65 to 74 = 14</w:t>
      </w:r>
    </w:p>
    <w:p w14:paraId="32BB9999" w14:textId="77777777" w:rsidR="00C5489B" w:rsidRPr="00806EB6" w:rsidRDefault="00C5489B" w:rsidP="00630333">
      <w:pPr>
        <w:pStyle w:val="NormalWeb"/>
        <w:rPr>
          <w:sz w:val="24"/>
          <w:szCs w:val="24"/>
        </w:rPr>
      </w:pPr>
      <w:r w:rsidRPr="00806EB6">
        <w:rPr>
          <w:sz w:val="24"/>
          <w:szCs w:val="24"/>
        </w:rPr>
        <w:t>75 to 84 = 3</w:t>
      </w:r>
    </w:p>
    <w:p w14:paraId="62005680" w14:textId="77777777" w:rsidR="00C5489B" w:rsidRPr="00806EB6" w:rsidRDefault="00C5489B" w:rsidP="00630333">
      <w:pPr>
        <w:pStyle w:val="NormalWeb"/>
        <w:rPr>
          <w:sz w:val="24"/>
          <w:szCs w:val="24"/>
        </w:rPr>
      </w:pPr>
      <w:r w:rsidRPr="00806EB6">
        <w:rPr>
          <w:sz w:val="24"/>
          <w:szCs w:val="24"/>
        </w:rPr>
        <w:t>Over 84 = 0</w:t>
      </w:r>
    </w:p>
    <w:p w14:paraId="42035720" w14:textId="77777777" w:rsidR="00C5489B" w:rsidRPr="00806EB6" w:rsidRDefault="00C5489B" w:rsidP="00630333">
      <w:pPr>
        <w:pStyle w:val="NormalWeb"/>
        <w:rPr>
          <w:sz w:val="24"/>
          <w:szCs w:val="24"/>
        </w:rPr>
      </w:pPr>
      <w:r w:rsidRPr="00806EB6">
        <w:rPr>
          <w:sz w:val="24"/>
          <w:szCs w:val="24"/>
        </w:rPr>
        <w:t>Did not answer = 1</w:t>
      </w:r>
    </w:p>
    <w:p w14:paraId="15322C50" w14:textId="77777777" w:rsidR="00E83C32" w:rsidRPr="00806EB6" w:rsidRDefault="00E83C32" w:rsidP="00630333">
      <w:pPr>
        <w:pStyle w:val="NormalWeb"/>
        <w:rPr>
          <w:sz w:val="24"/>
          <w:szCs w:val="24"/>
        </w:rPr>
      </w:pPr>
    </w:p>
    <w:p w14:paraId="40DAA9B1" w14:textId="77777777" w:rsidR="00E83C32" w:rsidRPr="00806EB6" w:rsidRDefault="00E83C32" w:rsidP="00630333">
      <w:pPr>
        <w:pStyle w:val="NormalWeb"/>
        <w:rPr>
          <w:sz w:val="24"/>
          <w:szCs w:val="24"/>
        </w:rPr>
      </w:pPr>
      <w:r w:rsidRPr="00806EB6">
        <w:rPr>
          <w:sz w:val="24"/>
          <w:szCs w:val="24"/>
        </w:rPr>
        <w:t>British = 21</w:t>
      </w:r>
    </w:p>
    <w:p w14:paraId="1FACC0B9" w14:textId="77777777" w:rsidR="00E83C32" w:rsidRPr="00806EB6" w:rsidRDefault="00E83C32" w:rsidP="00630333">
      <w:pPr>
        <w:pStyle w:val="NormalWeb"/>
        <w:rPr>
          <w:sz w:val="24"/>
          <w:szCs w:val="24"/>
        </w:rPr>
      </w:pPr>
      <w:r w:rsidRPr="00806EB6">
        <w:rPr>
          <w:sz w:val="24"/>
          <w:szCs w:val="24"/>
        </w:rPr>
        <w:t>White Other = 1</w:t>
      </w:r>
    </w:p>
    <w:p w14:paraId="416A2F61" w14:textId="77777777" w:rsidR="00E83C32" w:rsidRPr="00806EB6" w:rsidRDefault="00E83C32" w:rsidP="00630333">
      <w:pPr>
        <w:pStyle w:val="NormalWeb"/>
        <w:rPr>
          <w:sz w:val="24"/>
          <w:szCs w:val="24"/>
        </w:rPr>
      </w:pPr>
      <w:r w:rsidRPr="00806EB6">
        <w:rPr>
          <w:sz w:val="24"/>
          <w:szCs w:val="24"/>
        </w:rPr>
        <w:t>Did not answer = 1</w:t>
      </w:r>
    </w:p>
    <w:p w14:paraId="21A88298" w14:textId="77777777" w:rsidR="00E37828" w:rsidRPr="00806EB6" w:rsidRDefault="00E37828" w:rsidP="00630333">
      <w:pPr>
        <w:pStyle w:val="NormalWeb"/>
        <w:rPr>
          <w:sz w:val="24"/>
          <w:szCs w:val="24"/>
        </w:rPr>
      </w:pPr>
    </w:p>
    <w:p w14:paraId="58A6B957" w14:textId="77777777" w:rsidR="00E83C32" w:rsidRPr="00806EB6" w:rsidRDefault="00E83C32" w:rsidP="00630333">
      <w:pPr>
        <w:pStyle w:val="NormalWeb"/>
        <w:rPr>
          <w:sz w:val="24"/>
          <w:szCs w:val="24"/>
        </w:rPr>
      </w:pPr>
      <w:r w:rsidRPr="00806EB6">
        <w:rPr>
          <w:sz w:val="24"/>
          <w:szCs w:val="24"/>
        </w:rPr>
        <w:t>We prepared our</w:t>
      </w:r>
      <w:r w:rsidR="00466FC4" w:rsidRPr="00806EB6">
        <w:rPr>
          <w:sz w:val="24"/>
          <w:szCs w:val="24"/>
        </w:rPr>
        <w:t xml:space="preserve"> own survey for 2013/14 based on</w:t>
      </w:r>
      <w:r w:rsidRPr="00806EB6">
        <w:rPr>
          <w:sz w:val="24"/>
          <w:szCs w:val="24"/>
        </w:rPr>
        <w:t xml:space="preserve"> the answers as above (highlighted red)</w:t>
      </w:r>
      <w:r w:rsidR="00466FC4" w:rsidRPr="00806EB6">
        <w:rPr>
          <w:sz w:val="24"/>
          <w:szCs w:val="24"/>
        </w:rPr>
        <w:t>.</w:t>
      </w:r>
    </w:p>
    <w:p w14:paraId="0F211A52" w14:textId="77777777" w:rsidR="00466FC4" w:rsidRPr="00806EB6" w:rsidRDefault="00466FC4" w:rsidP="00630333">
      <w:pPr>
        <w:pStyle w:val="NormalWeb"/>
        <w:rPr>
          <w:sz w:val="24"/>
          <w:szCs w:val="24"/>
        </w:rPr>
      </w:pPr>
      <w:r w:rsidRPr="00806EB6">
        <w:rPr>
          <w:sz w:val="24"/>
          <w:szCs w:val="24"/>
        </w:rPr>
        <w:t>The survey was carried out for two weeks, from Monday 20</w:t>
      </w:r>
      <w:r w:rsidRPr="00806EB6">
        <w:rPr>
          <w:sz w:val="24"/>
          <w:szCs w:val="24"/>
          <w:vertAlign w:val="superscript"/>
        </w:rPr>
        <w:t>th</w:t>
      </w:r>
      <w:r w:rsidRPr="00806EB6">
        <w:rPr>
          <w:sz w:val="24"/>
          <w:szCs w:val="24"/>
        </w:rPr>
        <w:t xml:space="preserve"> January 2014 to Friday 31</w:t>
      </w:r>
      <w:r w:rsidRPr="00806EB6">
        <w:rPr>
          <w:sz w:val="24"/>
          <w:szCs w:val="24"/>
          <w:vertAlign w:val="superscript"/>
        </w:rPr>
        <w:t>st</w:t>
      </w:r>
      <w:r w:rsidRPr="00806EB6">
        <w:rPr>
          <w:sz w:val="24"/>
          <w:szCs w:val="24"/>
        </w:rPr>
        <w:t xml:space="preserve"> January 2014 inclusive.  The survey was handed to our </w:t>
      </w:r>
      <w:r w:rsidR="00436C8B" w:rsidRPr="00806EB6">
        <w:rPr>
          <w:sz w:val="24"/>
          <w:szCs w:val="24"/>
        </w:rPr>
        <w:t>patients;</w:t>
      </w:r>
      <w:r w:rsidRPr="00806EB6">
        <w:rPr>
          <w:sz w:val="24"/>
          <w:szCs w:val="24"/>
        </w:rPr>
        <w:t xml:space="preserve"> </w:t>
      </w:r>
      <w:proofErr w:type="gramStart"/>
      <w:r w:rsidRPr="00806EB6">
        <w:rPr>
          <w:sz w:val="24"/>
          <w:szCs w:val="24"/>
        </w:rPr>
        <w:t>however</w:t>
      </w:r>
      <w:proofErr w:type="gramEnd"/>
      <w:r w:rsidRPr="00806EB6">
        <w:rPr>
          <w:sz w:val="24"/>
          <w:szCs w:val="24"/>
        </w:rPr>
        <w:t xml:space="preserve"> </w:t>
      </w:r>
      <w:r w:rsidR="00DE7009" w:rsidRPr="00806EB6">
        <w:rPr>
          <w:sz w:val="24"/>
          <w:szCs w:val="24"/>
        </w:rPr>
        <w:t>we also sent the survey to our v</w:t>
      </w:r>
      <w:r w:rsidRPr="00806EB6">
        <w:rPr>
          <w:sz w:val="24"/>
          <w:szCs w:val="24"/>
        </w:rPr>
        <w:t>irt</w:t>
      </w:r>
      <w:r w:rsidR="00DE7009" w:rsidRPr="00806EB6">
        <w:rPr>
          <w:sz w:val="24"/>
          <w:szCs w:val="24"/>
        </w:rPr>
        <w:t>ual Patient Group. We handed out</w:t>
      </w:r>
      <w:r w:rsidRPr="00806EB6">
        <w:rPr>
          <w:sz w:val="24"/>
          <w:szCs w:val="24"/>
        </w:rPr>
        <w:t xml:space="preserve"> 200 surveys</w:t>
      </w:r>
    </w:p>
    <w:p w14:paraId="03FB7BDB" w14:textId="77777777" w:rsidR="00466FC4" w:rsidRPr="00806EB6" w:rsidRDefault="00466FC4" w:rsidP="00630333">
      <w:pPr>
        <w:pStyle w:val="NormalWeb"/>
        <w:rPr>
          <w:sz w:val="24"/>
          <w:szCs w:val="24"/>
        </w:rPr>
      </w:pPr>
    </w:p>
    <w:p w14:paraId="61CB3FA5" w14:textId="77777777" w:rsidR="00DD19A9" w:rsidRPr="00806EB6" w:rsidRDefault="00F01BC6" w:rsidP="00DD19A9">
      <w:pPr>
        <w:pStyle w:val="NoSpacing"/>
        <w:rPr>
          <w:rFonts w:ascii="Times New Roman" w:hAnsi="Times New Roman" w:cs="Times New Roman"/>
          <w:sz w:val="24"/>
          <w:szCs w:val="24"/>
        </w:rPr>
      </w:pPr>
      <w:r w:rsidRPr="00806EB6">
        <w:rPr>
          <w:rFonts w:ascii="Times New Roman" w:hAnsi="Times New Roman" w:cs="Times New Roman"/>
          <w:sz w:val="24"/>
          <w:szCs w:val="24"/>
        </w:rPr>
        <w:t xml:space="preserve">Results – </w:t>
      </w:r>
      <w:r w:rsidR="00DE7009" w:rsidRPr="00806EB6">
        <w:rPr>
          <w:rFonts w:ascii="Times New Roman" w:hAnsi="Times New Roman" w:cs="Times New Roman"/>
          <w:sz w:val="24"/>
          <w:szCs w:val="24"/>
        </w:rPr>
        <w:t>181</w:t>
      </w:r>
      <w:r w:rsidR="00DD19A9" w:rsidRPr="00806EB6">
        <w:rPr>
          <w:rFonts w:ascii="Times New Roman" w:hAnsi="Times New Roman" w:cs="Times New Roman"/>
          <w:sz w:val="24"/>
          <w:szCs w:val="24"/>
        </w:rPr>
        <w:t xml:space="preserve"> completed surveys </w:t>
      </w:r>
      <w:proofErr w:type="gramStart"/>
      <w:r w:rsidR="00DD19A9" w:rsidRPr="00806EB6">
        <w:rPr>
          <w:rFonts w:ascii="Times New Roman" w:hAnsi="Times New Roman" w:cs="Times New Roman"/>
          <w:sz w:val="24"/>
          <w:szCs w:val="24"/>
        </w:rPr>
        <w:t>was</w:t>
      </w:r>
      <w:proofErr w:type="gramEnd"/>
      <w:r w:rsidR="00DD19A9" w:rsidRPr="00806EB6">
        <w:rPr>
          <w:rFonts w:ascii="Times New Roman" w:hAnsi="Times New Roman" w:cs="Times New Roman"/>
          <w:sz w:val="24"/>
          <w:szCs w:val="24"/>
        </w:rPr>
        <w:t xml:space="preserve"> received (Age, gender and Ethnic Background within the results)</w:t>
      </w:r>
    </w:p>
    <w:p w14:paraId="4D559AE5" w14:textId="77777777" w:rsidR="00630333" w:rsidRPr="00806EB6" w:rsidRDefault="00630333" w:rsidP="00630333">
      <w:pPr>
        <w:pStyle w:val="NormalWeb"/>
        <w:rPr>
          <w:sz w:val="24"/>
          <w:szCs w:val="24"/>
        </w:rPr>
      </w:pPr>
    </w:p>
    <w:p w14:paraId="682429FE" w14:textId="77777777" w:rsidR="00F01BC6" w:rsidRPr="00806EB6" w:rsidRDefault="00F01BC6" w:rsidP="00630333">
      <w:pPr>
        <w:pStyle w:val="NormalWeb"/>
        <w:rPr>
          <w:sz w:val="24"/>
          <w:szCs w:val="24"/>
        </w:rPr>
      </w:pPr>
    </w:p>
    <w:p w14:paraId="4E6BD734" w14:textId="77777777" w:rsidR="00F01BC6" w:rsidRPr="00806EB6" w:rsidRDefault="00F01BC6" w:rsidP="00630333">
      <w:pPr>
        <w:pStyle w:val="NormalWeb"/>
        <w:rPr>
          <w:b/>
          <w:sz w:val="24"/>
          <w:szCs w:val="24"/>
          <w:u w:val="single"/>
        </w:rPr>
      </w:pPr>
      <w:r w:rsidRPr="00806EB6">
        <w:rPr>
          <w:b/>
          <w:sz w:val="24"/>
          <w:szCs w:val="24"/>
          <w:u w:val="single"/>
        </w:rPr>
        <w:lastRenderedPageBreak/>
        <w:t>Action Plan</w:t>
      </w:r>
    </w:p>
    <w:p w14:paraId="1A2BCF3E" w14:textId="77777777" w:rsidR="00F01BC6" w:rsidRPr="00806EB6" w:rsidRDefault="00F01BC6" w:rsidP="00630333">
      <w:pPr>
        <w:pStyle w:val="NormalWeb"/>
        <w:rPr>
          <w:sz w:val="24"/>
          <w:szCs w:val="24"/>
        </w:rPr>
      </w:pPr>
    </w:p>
    <w:p w14:paraId="1DBA3FD6" w14:textId="77777777" w:rsidR="00F01BC6" w:rsidRPr="00806EB6" w:rsidRDefault="00DE7009" w:rsidP="00630333">
      <w:pPr>
        <w:pStyle w:val="NormalWeb"/>
        <w:rPr>
          <w:sz w:val="24"/>
          <w:szCs w:val="24"/>
        </w:rPr>
      </w:pPr>
      <w:r w:rsidRPr="00806EB6">
        <w:rPr>
          <w:sz w:val="24"/>
          <w:szCs w:val="24"/>
        </w:rPr>
        <w:t>We collated the results of the s</w:t>
      </w:r>
      <w:r w:rsidR="00F01BC6" w:rsidRPr="00806EB6">
        <w:rPr>
          <w:sz w:val="24"/>
          <w:szCs w:val="24"/>
        </w:rPr>
        <w:t xml:space="preserve">urvey and displayed them in our Waiting Room. </w:t>
      </w:r>
    </w:p>
    <w:p w14:paraId="0D2FC512" w14:textId="77777777" w:rsidR="00F01BC6" w:rsidRPr="00806EB6" w:rsidRDefault="00F01BC6" w:rsidP="00630333">
      <w:pPr>
        <w:pStyle w:val="NormalWeb"/>
        <w:rPr>
          <w:sz w:val="24"/>
          <w:szCs w:val="24"/>
        </w:rPr>
      </w:pPr>
    </w:p>
    <w:p w14:paraId="7CA7EC39" w14:textId="77777777" w:rsidR="00F01BC6" w:rsidRPr="00806EB6" w:rsidRDefault="00F01BC6" w:rsidP="00630333">
      <w:pPr>
        <w:pStyle w:val="NormalWeb"/>
        <w:rPr>
          <w:sz w:val="24"/>
          <w:szCs w:val="24"/>
        </w:rPr>
      </w:pPr>
      <w:r w:rsidRPr="00806EB6">
        <w:rPr>
          <w:sz w:val="24"/>
          <w:szCs w:val="24"/>
        </w:rPr>
        <w:t>On Tuesday 11</w:t>
      </w:r>
      <w:r w:rsidRPr="00806EB6">
        <w:rPr>
          <w:sz w:val="24"/>
          <w:szCs w:val="24"/>
          <w:vertAlign w:val="superscript"/>
        </w:rPr>
        <w:t>th</w:t>
      </w:r>
      <w:r w:rsidRPr="00806EB6">
        <w:rPr>
          <w:sz w:val="24"/>
          <w:szCs w:val="24"/>
        </w:rPr>
        <w:t xml:space="preserve"> February the Partners and Practice Manager met to </w:t>
      </w:r>
      <w:r w:rsidR="00436C8B" w:rsidRPr="00806EB6">
        <w:rPr>
          <w:sz w:val="24"/>
          <w:szCs w:val="24"/>
        </w:rPr>
        <w:t>discuss</w:t>
      </w:r>
      <w:r w:rsidRPr="00806EB6">
        <w:rPr>
          <w:sz w:val="24"/>
          <w:szCs w:val="24"/>
        </w:rPr>
        <w:t xml:space="preserve"> the results and devised a draft Action Plan to address any issues outstanding. The Action Plan was then sent to </w:t>
      </w:r>
      <w:r w:rsidR="00DE7009" w:rsidRPr="00806EB6">
        <w:rPr>
          <w:sz w:val="24"/>
          <w:szCs w:val="24"/>
        </w:rPr>
        <w:t>the v</w:t>
      </w:r>
      <w:r w:rsidRPr="00806EB6">
        <w:rPr>
          <w:sz w:val="24"/>
          <w:szCs w:val="24"/>
        </w:rPr>
        <w:t>irtual Patient Group,</w:t>
      </w:r>
      <w:r w:rsidR="00DE7009" w:rsidRPr="00806EB6">
        <w:rPr>
          <w:sz w:val="24"/>
          <w:szCs w:val="24"/>
        </w:rPr>
        <w:t xml:space="preserve"> along with the Results,</w:t>
      </w:r>
      <w:r w:rsidRPr="00806EB6">
        <w:rPr>
          <w:sz w:val="24"/>
          <w:szCs w:val="24"/>
        </w:rPr>
        <w:t xml:space="preserve"> any comments were requested by 24</w:t>
      </w:r>
      <w:r w:rsidRPr="00806EB6">
        <w:rPr>
          <w:sz w:val="24"/>
          <w:szCs w:val="24"/>
          <w:vertAlign w:val="superscript"/>
        </w:rPr>
        <w:t>th</w:t>
      </w:r>
      <w:r w:rsidRPr="00806EB6">
        <w:rPr>
          <w:sz w:val="24"/>
          <w:szCs w:val="24"/>
        </w:rPr>
        <w:t xml:space="preserve"> February 2014.</w:t>
      </w:r>
    </w:p>
    <w:p w14:paraId="511E38BF" w14:textId="77777777" w:rsidR="00EC437B" w:rsidRPr="00806EB6" w:rsidRDefault="00EC437B" w:rsidP="00630333">
      <w:pPr>
        <w:pStyle w:val="NormalWeb"/>
        <w:rPr>
          <w:sz w:val="24"/>
          <w:szCs w:val="24"/>
        </w:rPr>
      </w:pPr>
    </w:p>
    <w:p w14:paraId="0F73E2E9" w14:textId="77777777" w:rsidR="007060F6" w:rsidRPr="00806EB6" w:rsidRDefault="007060F6" w:rsidP="007060F6">
      <w:pPr>
        <w:pStyle w:val="Header"/>
        <w:rPr>
          <w:rFonts w:ascii="Times New Roman" w:hAnsi="Times New Roman" w:cs="Times New Roman"/>
        </w:rPr>
      </w:pPr>
      <w:r w:rsidRPr="00806EB6">
        <w:rPr>
          <w:rFonts w:ascii="Times New Roman" w:hAnsi="Times New Roman" w:cs="Times New Roman"/>
        </w:rPr>
        <w:t>The Apples Medical Centre Annual Patient Survey – ACTION PLAN 2013/2014</w:t>
      </w:r>
    </w:p>
    <w:p w14:paraId="6BD4D138" w14:textId="77777777" w:rsidR="007060F6" w:rsidRPr="00806EB6" w:rsidRDefault="007060F6" w:rsidP="00630333">
      <w:pPr>
        <w:pStyle w:val="NormalWeb"/>
      </w:pPr>
    </w:p>
    <w:p w14:paraId="5E6B439C" w14:textId="77777777" w:rsidR="007060F6" w:rsidRPr="00806EB6" w:rsidRDefault="007060F6" w:rsidP="007060F6">
      <w:pPr>
        <w:rPr>
          <w:rFonts w:ascii="Times New Roman" w:hAnsi="Times New Roman" w:cs="Times New Roman"/>
        </w:rPr>
      </w:pPr>
      <w:r w:rsidRPr="00806EB6">
        <w:rPr>
          <w:rFonts w:ascii="Times New Roman" w:hAnsi="Times New Roman" w:cs="Times New Roman"/>
        </w:rPr>
        <w:t>The Results of the Patients Survey and proposed Actioned Plan was discussed with the Partners at our weekly meeting, Tuesday 11</w:t>
      </w:r>
      <w:r w:rsidRPr="00806EB6">
        <w:rPr>
          <w:rFonts w:ascii="Times New Roman" w:hAnsi="Times New Roman" w:cs="Times New Roman"/>
          <w:vertAlign w:val="superscript"/>
        </w:rPr>
        <w:t>th</w:t>
      </w:r>
      <w:r w:rsidRPr="00806EB6">
        <w:rPr>
          <w:rFonts w:ascii="Times New Roman" w:hAnsi="Times New Roman" w:cs="Times New Roman"/>
        </w:rPr>
        <w:t xml:space="preserve"> February 2014.  Please see points and actions below:</w:t>
      </w: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65"/>
        <w:gridCol w:w="2510"/>
        <w:gridCol w:w="5140"/>
      </w:tblGrid>
      <w:tr w:rsidR="007060F6" w:rsidRPr="00806EB6" w14:paraId="2DB10B91" w14:textId="77777777" w:rsidTr="00E42ECE">
        <w:trPr>
          <w:trHeight w:val="75"/>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540D91A9" w14:textId="77777777"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You said…</w:t>
            </w:r>
          </w:p>
        </w:tc>
        <w:tc>
          <w:tcPr>
            <w:tcW w:w="3632" w:type="dxa"/>
            <w:tcBorders>
              <w:top w:val="outset" w:sz="6" w:space="0" w:color="000000"/>
              <w:left w:val="outset" w:sz="6" w:space="0" w:color="000000"/>
              <w:bottom w:val="outset" w:sz="6" w:space="0" w:color="000000"/>
              <w:right w:val="outset" w:sz="6" w:space="0" w:color="000000"/>
            </w:tcBorders>
            <w:hideMark/>
          </w:tcPr>
          <w:p w14:paraId="2799E001" w14:textId="77777777"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We did…</w:t>
            </w:r>
          </w:p>
        </w:tc>
        <w:tc>
          <w:tcPr>
            <w:tcW w:w="3053" w:type="dxa"/>
            <w:tcBorders>
              <w:top w:val="outset" w:sz="6" w:space="0" w:color="000000"/>
              <w:left w:val="outset" w:sz="6" w:space="0" w:color="000000"/>
              <w:bottom w:val="outset" w:sz="6" w:space="0" w:color="000000"/>
              <w:right w:val="outset" w:sz="6" w:space="0" w:color="000000"/>
            </w:tcBorders>
            <w:hideMark/>
          </w:tcPr>
          <w:p w14:paraId="55335782" w14:textId="77777777"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The result is...</w:t>
            </w:r>
          </w:p>
        </w:tc>
      </w:tr>
      <w:tr w:rsidR="007060F6" w:rsidRPr="00806EB6" w14:paraId="4193E400" w14:textId="77777777"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7C157E62"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Of the Patients surveyed 34% of you thought that a quarterly Newsletter was a good idea.</w:t>
            </w:r>
          </w:p>
        </w:tc>
        <w:tc>
          <w:tcPr>
            <w:tcW w:w="3632" w:type="dxa"/>
            <w:tcBorders>
              <w:top w:val="outset" w:sz="6" w:space="0" w:color="000000"/>
              <w:left w:val="outset" w:sz="6" w:space="0" w:color="000000"/>
              <w:bottom w:val="outset" w:sz="6" w:space="0" w:color="000000"/>
              <w:right w:val="outset" w:sz="6" w:space="0" w:color="000000"/>
            </w:tcBorders>
            <w:hideMark/>
          </w:tcPr>
          <w:p w14:paraId="5F9E6518"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Discussed with the Partners, how, when, who would action this Newsletter.</w:t>
            </w:r>
          </w:p>
        </w:tc>
        <w:tc>
          <w:tcPr>
            <w:tcW w:w="3053" w:type="dxa"/>
            <w:tcBorders>
              <w:top w:val="outset" w:sz="6" w:space="0" w:color="000000"/>
              <w:left w:val="outset" w:sz="6" w:space="0" w:color="000000"/>
              <w:bottom w:val="outset" w:sz="6" w:space="0" w:color="000000"/>
              <w:right w:val="outset" w:sz="6" w:space="0" w:color="000000"/>
            </w:tcBorders>
            <w:hideMark/>
          </w:tcPr>
          <w:p w14:paraId="5A992E59"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It was agreed that the Practice Manager would take on this role.  The first Newsletter will be distributed to the Patient Group via email, it will also be published on the Website and in paper form in the waiting room – a notice will be put in the Waiting Room to inform patients of the Newsletter and where to locate it. Date of the first Newsletter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July 2014 (first quarter of the new financial year)</w:t>
            </w:r>
          </w:p>
        </w:tc>
      </w:tr>
      <w:tr w:rsidR="007060F6" w:rsidRPr="00806EB6" w14:paraId="66F686EB" w14:textId="77777777"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619E9B68"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High percentage of you would find a </w:t>
            </w:r>
            <w:proofErr w:type="gramStart"/>
            <w:r w:rsidRPr="00806EB6">
              <w:rPr>
                <w:rFonts w:ascii="Times New Roman" w:eastAsia="Times New Roman" w:hAnsi="Times New Roman" w:cs="Times New Roman"/>
                <w:sz w:val="20"/>
                <w:szCs w:val="20"/>
              </w:rPr>
              <w:t>Self Service</w:t>
            </w:r>
            <w:proofErr w:type="gramEnd"/>
            <w:r w:rsidRPr="00806EB6">
              <w:rPr>
                <w:rFonts w:ascii="Times New Roman" w:eastAsia="Times New Roman" w:hAnsi="Times New Roman" w:cs="Times New Roman"/>
                <w:sz w:val="20"/>
                <w:szCs w:val="20"/>
              </w:rPr>
              <w:t xml:space="preserve"> check in monitor really useful</w:t>
            </w:r>
          </w:p>
        </w:tc>
        <w:tc>
          <w:tcPr>
            <w:tcW w:w="3632" w:type="dxa"/>
            <w:tcBorders>
              <w:top w:val="outset" w:sz="6" w:space="0" w:color="000000"/>
              <w:left w:val="outset" w:sz="6" w:space="0" w:color="000000"/>
              <w:bottom w:val="outset" w:sz="6" w:space="0" w:color="000000"/>
              <w:right w:val="outset" w:sz="6" w:space="0" w:color="000000"/>
            </w:tcBorders>
            <w:hideMark/>
          </w:tcPr>
          <w:p w14:paraId="1CBCC298"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The Reception and Dispensary can be very busy at certain periods, dealing with a variety of questions, for the patients </w:t>
            </w:r>
            <w:r w:rsidRPr="00806EB6">
              <w:rPr>
                <w:rFonts w:ascii="Times New Roman" w:eastAsia="Times New Roman" w:hAnsi="Times New Roman" w:cs="Times New Roman"/>
                <w:sz w:val="20"/>
                <w:szCs w:val="20"/>
              </w:rPr>
              <w:lastRenderedPageBreak/>
              <w:t xml:space="preserve">who would be happy to use the </w:t>
            </w:r>
            <w:proofErr w:type="gramStart"/>
            <w:r w:rsidRPr="00806EB6">
              <w:rPr>
                <w:rFonts w:ascii="Times New Roman" w:eastAsia="Times New Roman" w:hAnsi="Times New Roman" w:cs="Times New Roman"/>
                <w:sz w:val="20"/>
                <w:szCs w:val="20"/>
              </w:rPr>
              <w:t>Self Service</w:t>
            </w:r>
            <w:proofErr w:type="gramEnd"/>
            <w:r w:rsidRPr="00806EB6">
              <w:rPr>
                <w:rFonts w:ascii="Times New Roman" w:eastAsia="Times New Roman" w:hAnsi="Times New Roman" w:cs="Times New Roman"/>
                <w:sz w:val="20"/>
                <w:szCs w:val="20"/>
              </w:rPr>
              <w:t xml:space="preserve"> Check this would help speed up the process</w:t>
            </w:r>
          </w:p>
        </w:tc>
        <w:tc>
          <w:tcPr>
            <w:tcW w:w="3053" w:type="dxa"/>
            <w:tcBorders>
              <w:top w:val="outset" w:sz="6" w:space="0" w:color="000000"/>
              <w:left w:val="outset" w:sz="6" w:space="0" w:color="000000"/>
              <w:bottom w:val="outset" w:sz="6" w:space="0" w:color="000000"/>
              <w:right w:val="outset" w:sz="6" w:space="0" w:color="000000"/>
            </w:tcBorders>
            <w:hideMark/>
          </w:tcPr>
          <w:p w14:paraId="10820495"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lastRenderedPageBreak/>
              <w:t>Work in Progress – we would like to have the Self – Service check in monitor by July 1</w:t>
            </w:r>
            <w:r w:rsidRPr="00806EB6">
              <w:rPr>
                <w:rFonts w:ascii="Times New Roman" w:eastAsia="Times New Roman" w:hAnsi="Times New Roman" w:cs="Times New Roman"/>
                <w:sz w:val="20"/>
                <w:szCs w:val="20"/>
                <w:vertAlign w:val="superscript"/>
              </w:rPr>
              <w:t>st</w:t>
            </w:r>
            <w:proofErr w:type="gramStart"/>
            <w:r w:rsidRPr="00806EB6">
              <w:rPr>
                <w:rFonts w:ascii="Times New Roman" w:eastAsia="Times New Roman" w:hAnsi="Times New Roman" w:cs="Times New Roman"/>
                <w:sz w:val="20"/>
                <w:szCs w:val="20"/>
              </w:rPr>
              <w:t xml:space="preserve"> 2014</w:t>
            </w:r>
            <w:proofErr w:type="gramEnd"/>
            <w:r w:rsidRPr="00806EB6">
              <w:rPr>
                <w:rFonts w:ascii="Times New Roman" w:eastAsia="Times New Roman" w:hAnsi="Times New Roman" w:cs="Times New Roman"/>
                <w:sz w:val="20"/>
                <w:szCs w:val="20"/>
              </w:rPr>
              <w:t xml:space="preserve"> </w:t>
            </w:r>
          </w:p>
        </w:tc>
      </w:tr>
      <w:tr w:rsidR="007060F6" w:rsidRPr="00806EB6" w14:paraId="0D099E0A" w14:textId="77777777"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1AA2C774"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60% of you thought that our standard of decor inside the surgery is good and 74% of you thought that our general presentation of the surgery outside was good!</w:t>
            </w:r>
          </w:p>
        </w:tc>
        <w:tc>
          <w:tcPr>
            <w:tcW w:w="3632" w:type="dxa"/>
            <w:tcBorders>
              <w:top w:val="outset" w:sz="6" w:space="0" w:color="000000"/>
              <w:left w:val="outset" w:sz="6" w:space="0" w:color="000000"/>
              <w:bottom w:val="outset" w:sz="6" w:space="0" w:color="000000"/>
              <w:right w:val="outset" w:sz="6" w:space="0" w:color="000000"/>
            </w:tcBorders>
            <w:hideMark/>
          </w:tcPr>
          <w:p w14:paraId="71CA7E0F"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Discussed at length of how we can keep this at a high percentage – some points were raised that the surgery is dark, old and that we still have car parking issues.</w:t>
            </w:r>
          </w:p>
        </w:tc>
        <w:tc>
          <w:tcPr>
            <w:tcW w:w="3053" w:type="dxa"/>
            <w:tcBorders>
              <w:top w:val="outset" w:sz="6" w:space="0" w:color="000000"/>
              <w:left w:val="outset" w:sz="6" w:space="0" w:color="000000"/>
              <w:bottom w:val="outset" w:sz="6" w:space="0" w:color="000000"/>
              <w:right w:val="outset" w:sz="6" w:space="0" w:color="000000"/>
            </w:tcBorders>
            <w:hideMark/>
          </w:tcPr>
          <w:p w14:paraId="00530C40"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We are currently receiving quotes to have some offices re-painted along with the wood outside of the building. We will </w:t>
            </w:r>
            <w:proofErr w:type="gramStart"/>
            <w:r w:rsidRPr="00806EB6">
              <w:rPr>
                <w:rFonts w:ascii="Times New Roman" w:eastAsia="Times New Roman" w:hAnsi="Times New Roman" w:cs="Times New Roman"/>
                <w:sz w:val="20"/>
                <w:szCs w:val="20"/>
              </w:rPr>
              <w:t>look into</w:t>
            </w:r>
            <w:proofErr w:type="gramEnd"/>
            <w:r w:rsidRPr="00806EB6">
              <w:rPr>
                <w:rFonts w:ascii="Times New Roman" w:eastAsia="Times New Roman" w:hAnsi="Times New Roman" w:cs="Times New Roman"/>
                <w:sz w:val="20"/>
                <w:szCs w:val="20"/>
              </w:rPr>
              <w:t xml:space="preserve"> having some new lighting to brighten the waiting room area.  We have continued with our staff parking in the car park opposite the surgery. This is ongoing process.</w:t>
            </w:r>
          </w:p>
        </w:tc>
      </w:tr>
      <w:tr w:rsidR="007060F6" w:rsidRPr="00806EB6" w14:paraId="71AE3590" w14:textId="77777777"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45008E3F"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New Computer System, knock on effect! Mixed results, 28% yes, 45% no, 22% maybe</w:t>
            </w:r>
          </w:p>
        </w:tc>
        <w:tc>
          <w:tcPr>
            <w:tcW w:w="3632" w:type="dxa"/>
            <w:tcBorders>
              <w:top w:val="outset" w:sz="6" w:space="0" w:color="000000"/>
              <w:left w:val="outset" w:sz="6" w:space="0" w:color="000000"/>
              <w:bottom w:val="outset" w:sz="6" w:space="0" w:color="000000"/>
              <w:right w:val="outset" w:sz="6" w:space="0" w:color="000000"/>
            </w:tcBorders>
            <w:hideMark/>
          </w:tcPr>
          <w:p w14:paraId="415DD9F9"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As of </w:t>
            </w:r>
            <w:proofErr w:type="gramStart"/>
            <w:r w:rsidRPr="00806EB6">
              <w:rPr>
                <w:rFonts w:ascii="Times New Roman" w:eastAsia="Times New Roman" w:hAnsi="Times New Roman" w:cs="Times New Roman"/>
                <w:sz w:val="20"/>
                <w:szCs w:val="20"/>
              </w:rPr>
              <w:t>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October 2013</w:t>
            </w:r>
            <w:proofErr w:type="gramEnd"/>
            <w:r w:rsidRPr="00806EB6">
              <w:rPr>
                <w:rFonts w:ascii="Times New Roman" w:eastAsia="Times New Roman" w:hAnsi="Times New Roman" w:cs="Times New Roman"/>
                <w:sz w:val="20"/>
                <w:szCs w:val="20"/>
              </w:rPr>
              <w:t xml:space="preserve"> we changed our clinical computer system, we tried to do this with the minimum of disruption to our patients, we wanted to know if this had a knock on effect.  </w:t>
            </w:r>
          </w:p>
        </w:tc>
        <w:tc>
          <w:tcPr>
            <w:tcW w:w="3053" w:type="dxa"/>
            <w:tcBorders>
              <w:top w:val="outset" w:sz="6" w:space="0" w:color="000000"/>
              <w:left w:val="outset" w:sz="6" w:space="0" w:color="000000"/>
              <w:bottom w:val="outset" w:sz="6" w:space="0" w:color="000000"/>
              <w:right w:val="outset" w:sz="6" w:space="0" w:color="000000"/>
            </w:tcBorders>
            <w:hideMark/>
          </w:tcPr>
          <w:p w14:paraId="488000DF"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We are aware that there </w:t>
            </w:r>
            <w:proofErr w:type="gramStart"/>
            <w:r w:rsidRPr="00806EB6">
              <w:rPr>
                <w:rFonts w:ascii="Times New Roman" w:eastAsia="Times New Roman" w:hAnsi="Times New Roman" w:cs="Times New Roman"/>
                <w:sz w:val="20"/>
                <w:szCs w:val="20"/>
              </w:rPr>
              <w:t>was</w:t>
            </w:r>
            <w:proofErr w:type="gramEnd"/>
            <w:r w:rsidRPr="00806EB6">
              <w:rPr>
                <w:rFonts w:ascii="Times New Roman" w:eastAsia="Times New Roman" w:hAnsi="Times New Roman" w:cs="Times New Roman"/>
                <w:sz w:val="20"/>
                <w:szCs w:val="20"/>
              </w:rPr>
              <w:t xml:space="preserve"> many teething problems i.e. booking online, ordering prescriptions; we have tried to rectify this as quickly as possible. Thank you for your patience.</w:t>
            </w:r>
          </w:p>
        </w:tc>
      </w:tr>
      <w:tr w:rsidR="007060F6" w:rsidRPr="00806EB6" w14:paraId="19EF6F2F" w14:textId="77777777"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4349CB40"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Our </w:t>
            </w:r>
            <w:proofErr w:type="gramStart"/>
            <w:r w:rsidRPr="00806EB6">
              <w:rPr>
                <w:rFonts w:ascii="Times New Roman" w:eastAsia="Times New Roman" w:hAnsi="Times New Roman" w:cs="Times New Roman"/>
                <w:sz w:val="20"/>
                <w:szCs w:val="20"/>
              </w:rPr>
              <w:t>Website</w:t>
            </w:r>
            <w:proofErr w:type="gramEnd"/>
            <w:r w:rsidRPr="00806EB6">
              <w:rPr>
                <w:rFonts w:ascii="Times New Roman" w:eastAsia="Times New Roman" w:hAnsi="Times New Roman" w:cs="Times New Roman"/>
                <w:sz w:val="20"/>
                <w:szCs w:val="20"/>
              </w:rPr>
              <w:t xml:space="preserve"> – 51% no answers, many of you are not aware of our Website.</w:t>
            </w:r>
          </w:p>
        </w:tc>
        <w:tc>
          <w:tcPr>
            <w:tcW w:w="3632" w:type="dxa"/>
            <w:tcBorders>
              <w:top w:val="outset" w:sz="6" w:space="0" w:color="000000"/>
              <w:left w:val="outset" w:sz="6" w:space="0" w:color="000000"/>
              <w:bottom w:val="outset" w:sz="6" w:space="0" w:color="000000"/>
              <w:right w:val="outset" w:sz="6" w:space="0" w:color="000000"/>
            </w:tcBorders>
            <w:hideMark/>
          </w:tcPr>
          <w:p w14:paraId="01072C7F"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At present we are in discussions with regards to upgrading our online services to you.</w:t>
            </w:r>
          </w:p>
        </w:tc>
        <w:tc>
          <w:tcPr>
            <w:tcW w:w="3053" w:type="dxa"/>
            <w:tcBorders>
              <w:top w:val="outset" w:sz="6" w:space="0" w:color="000000"/>
              <w:left w:val="outset" w:sz="6" w:space="0" w:color="000000"/>
              <w:bottom w:val="outset" w:sz="6" w:space="0" w:color="000000"/>
              <w:right w:val="outset" w:sz="6" w:space="0" w:color="000000"/>
            </w:tcBorders>
            <w:hideMark/>
          </w:tcPr>
          <w:p w14:paraId="0B42BA3D"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We would like more patients to be aware of our Website, we plan on putting up notices/posters in the Waiting Room advertising our Website – action date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March 2014 – We are also planning on having a new modern and hopefully </w:t>
            </w:r>
            <w:r w:rsidRPr="00806EB6">
              <w:rPr>
                <w:rFonts w:ascii="Times New Roman" w:eastAsia="Times New Roman" w:hAnsi="Times New Roman" w:cs="Times New Roman"/>
                <w:sz w:val="20"/>
                <w:szCs w:val="20"/>
              </w:rPr>
              <w:lastRenderedPageBreak/>
              <w:t xml:space="preserve">easier Website </w:t>
            </w:r>
            <w:proofErr w:type="gramStart"/>
            <w:r w:rsidRPr="00806EB6">
              <w:rPr>
                <w:rFonts w:ascii="Times New Roman" w:eastAsia="Times New Roman" w:hAnsi="Times New Roman" w:cs="Times New Roman"/>
                <w:sz w:val="20"/>
                <w:szCs w:val="20"/>
              </w:rPr>
              <w:t>-  Work</w:t>
            </w:r>
            <w:proofErr w:type="gramEnd"/>
            <w:r w:rsidRPr="00806EB6">
              <w:rPr>
                <w:rFonts w:ascii="Times New Roman" w:eastAsia="Times New Roman" w:hAnsi="Times New Roman" w:cs="Times New Roman"/>
                <w:sz w:val="20"/>
                <w:szCs w:val="20"/>
              </w:rPr>
              <w:t xml:space="preserve"> in process, action date by </w:t>
            </w:r>
            <w:r w:rsidR="00EC437B" w:rsidRPr="00806EB6">
              <w:rPr>
                <w:rFonts w:ascii="Times New Roman" w:eastAsia="Times New Roman" w:hAnsi="Times New Roman" w:cs="Times New Roman"/>
                <w:sz w:val="20"/>
                <w:szCs w:val="20"/>
              </w:rPr>
              <w:t>mid-Summer</w:t>
            </w:r>
            <w:r w:rsidRPr="00806EB6">
              <w:rPr>
                <w:rFonts w:ascii="Times New Roman" w:eastAsia="Times New Roman" w:hAnsi="Times New Roman" w:cs="Times New Roman"/>
                <w:sz w:val="20"/>
                <w:szCs w:val="20"/>
              </w:rPr>
              <w:t xml:space="preserve"> 2014</w:t>
            </w:r>
          </w:p>
        </w:tc>
      </w:tr>
      <w:tr w:rsidR="007060F6" w:rsidRPr="00806EB6" w14:paraId="12EA7A2B" w14:textId="77777777" w:rsidTr="00756ED3">
        <w:trPr>
          <w:trHeight w:val="2374"/>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14:paraId="118925D2"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lastRenderedPageBreak/>
              <w:t>15 minutes appointment slots – 46% agreed that they would prefer to have 15 min slots</w:t>
            </w:r>
          </w:p>
        </w:tc>
        <w:tc>
          <w:tcPr>
            <w:tcW w:w="3632" w:type="dxa"/>
            <w:tcBorders>
              <w:top w:val="outset" w:sz="6" w:space="0" w:color="000000"/>
              <w:left w:val="outset" w:sz="6" w:space="0" w:color="000000"/>
              <w:bottom w:val="outset" w:sz="6" w:space="0" w:color="000000"/>
              <w:right w:val="outset" w:sz="6" w:space="0" w:color="000000"/>
            </w:tcBorders>
            <w:hideMark/>
          </w:tcPr>
          <w:p w14:paraId="557CACE9" w14:textId="77777777"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At the start of this year Dr Lewis changed his morning appointments from 10 mins to 15 mins, still seeing the same </w:t>
            </w:r>
            <w:proofErr w:type="gramStart"/>
            <w:r w:rsidRPr="00806EB6">
              <w:rPr>
                <w:rFonts w:ascii="Times New Roman" w:eastAsia="Times New Roman" w:hAnsi="Times New Roman" w:cs="Times New Roman"/>
                <w:sz w:val="20"/>
                <w:szCs w:val="20"/>
              </w:rPr>
              <w:t>amount</w:t>
            </w:r>
            <w:proofErr w:type="gramEnd"/>
            <w:r w:rsidRPr="00806EB6">
              <w:rPr>
                <w:rFonts w:ascii="Times New Roman" w:eastAsia="Times New Roman" w:hAnsi="Times New Roman" w:cs="Times New Roman"/>
                <w:sz w:val="20"/>
                <w:szCs w:val="20"/>
              </w:rPr>
              <w:t xml:space="preserve"> of patients</w:t>
            </w:r>
          </w:p>
        </w:tc>
        <w:tc>
          <w:tcPr>
            <w:tcW w:w="0" w:type="auto"/>
            <w:tcBorders>
              <w:top w:val="single" w:sz="4" w:space="0" w:color="auto"/>
              <w:left w:val="single" w:sz="4" w:space="0" w:color="auto"/>
              <w:bottom w:val="single" w:sz="4" w:space="0" w:color="auto"/>
              <w:right w:val="single" w:sz="4" w:space="0" w:color="auto"/>
            </w:tcBorders>
            <w:hideMark/>
          </w:tcPr>
          <w:p w14:paraId="2B025102" w14:textId="77777777" w:rsidR="007060F6" w:rsidRPr="00806EB6" w:rsidRDefault="007060F6" w:rsidP="00E42ECE">
            <w:pPr>
              <w:spacing w:after="0" w:line="240" w:lineRule="auto"/>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Dr Morris and Dr Griffiths would also like to have 15 mins consultation time – action date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April 2014</w:t>
            </w:r>
          </w:p>
        </w:tc>
      </w:tr>
    </w:tbl>
    <w:p w14:paraId="485D7F30" w14:textId="77777777" w:rsidR="007060F6" w:rsidRPr="00806EB6" w:rsidRDefault="007060F6" w:rsidP="00630333">
      <w:pPr>
        <w:pStyle w:val="NormalWeb"/>
      </w:pPr>
    </w:p>
    <w:p w14:paraId="45E53DC9" w14:textId="77777777" w:rsidR="00340E39" w:rsidRPr="00806EB6" w:rsidRDefault="00340E39" w:rsidP="00340E39">
      <w:pPr>
        <w:pStyle w:val="NoSpacing"/>
        <w:rPr>
          <w:rFonts w:ascii="Times New Roman" w:hAnsi="Times New Roman" w:cs="Times New Roman"/>
        </w:rPr>
      </w:pPr>
    </w:p>
    <w:p w14:paraId="068030B3" w14:textId="77777777" w:rsidR="00F90504" w:rsidRPr="00806EB6" w:rsidRDefault="00340E39" w:rsidP="00F90504">
      <w:pPr>
        <w:pStyle w:val="NormalWeb"/>
        <w:rPr>
          <w:sz w:val="24"/>
          <w:szCs w:val="24"/>
        </w:rPr>
      </w:pPr>
      <w:r w:rsidRPr="00806EB6">
        <w:t xml:space="preserve"> </w:t>
      </w:r>
      <w:r w:rsidR="00F90504" w:rsidRPr="00806EB6">
        <w:rPr>
          <w:sz w:val="24"/>
          <w:szCs w:val="24"/>
        </w:rPr>
        <w:t>A few replies were received and replied to by the Practice Manager – please see a selection of comments received:</w:t>
      </w:r>
    </w:p>
    <w:p w14:paraId="7ED8ECFC" w14:textId="77777777" w:rsidR="00F90504" w:rsidRPr="00806EB6" w:rsidRDefault="00F90504" w:rsidP="00F90504">
      <w:pPr>
        <w:pStyle w:val="NormalWeb"/>
        <w:rPr>
          <w:sz w:val="24"/>
          <w:szCs w:val="24"/>
        </w:rPr>
      </w:pPr>
    </w:p>
    <w:p w14:paraId="630874F5" w14:textId="77777777" w:rsidR="00F90504" w:rsidRPr="00806EB6" w:rsidRDefault="00F90504" w:rsidP="00F90504">
      <w:pPr>
        <w:pStyle w:val="NormalWeb"/>
        <w:numPr>
          <w:ilvl w:val="0"/>
          <w:numId w:val="1"/>
        </w:numPr>
        <w:rPr>
          <w:sz w:val="24"/>
          <w:szCs w:val="24"/>
        </w:rPr>
      </w:pPr>
      <w:r w:rsidRPr="00806EB6">
        <w:rPr>
          <w:sz w:val="24"/>
          <w:szCs w:val="24"/>
        </w:rPr>
        <w:t xml:space="preserve">Please that Patient consultation has increased as well as communications </w:t>
      </w:r>
      <w:proofErr w:type="gramStart"/>
      <w:r w:rsidRPr="00806EB6">
        <w:rPr>
          <w:sz w:val="24"/>
          <w:szCs w:val="24"/>
        </w:rPr>
        <w:t>i.e.</w:t>
      </w:r>
      <w:proofErr w:type="gramEnd"/>
      <w:r w:rsidRPr="00806EB6">
        <w:rPr>
          <w:sz w:val="24"/>
          <w:szCs w:val="24"/>
        </w:rPr>
        <w:t xml:space="preserve"> Newsletter, makes us feel worth and ‘heard’</w:t>
      </w:r>
    </w:p>
    <w:p w14:paraId="567BCD1E" w14:textId="77777777" w:rsidR="00F90504" w:rsidRPr="00806EB6" w:rsidRDefault="00F90504" w:rsidP="00F90504">
      <w:pPr>
        <w:pStyle w:val="NormalWeb"/>
        <w:numPr>
          <w:ilvl w:val="0"/>
          <w:numId w:val="1"/>
        </w:numPr>
        <w:rPr>
          <w:sz w:val="24"/>
          <w:szCs w:val="24"/>
        </w:rPr>
      </w:pPr>
      <w:r w:rsidRPr="00806EB6">
        <w:rPr>
          <w:sz w:val="24"/>
          <w:szCs w:val="24"/>
        </w:rPr>
        <w:t>Agree with the self-service check in, it will free up reception staff for more important jobs</w:t>
      </w:r>
    </w:p>
    <w:p w14:paraId="6678EA3D" w14:textId="77777777" w:rsidR="00F90504" w:rsidRPr="00806EB6" w:rsidRDefault="00F90504" w:rsidP="00F90504">
      <w:pPr>
        <w:pStyle w:val="NormalWeb"/>
        <w:numPr>
          <w:ilvl w:val="0"/>
          <w:numId w:val="1"/>
        </w:numPr>
        <w:rPr>
          <w:sz w:val="24"/>
          <w:szCs w:val="24"/>
        </w:rPr>
      </w:pPr>
      <w:r w:rsidRPr="00806EB6">
        <w:rPr>
          <w:sz w:val="24"/>
          <w:szCs w:val="24"/>
        </w:rPr>
        <w:t xml:space="preserve">Disagree with the idea of having a Newsletter, it’s a good idea in practice but may take up too much time </w:t>
      </w:r>
    </w:p>
    <w:p w14:paraId="47BF070B" w14:textId="77777777" w:rsidR="00F90504" w:rsidRPr="00806EB6" w:rsidRDefault="00F90504" w:rsidP="00F90504">
      <w:pPr>
        <w:pStyle w:val="NormalWeb"/>
        <w:numPr>
          <w:ilvl w:val="0"/>
          <w:numId w:val="1"/>
        </w:numPr>
        <w:rPr>
          <w:sz w:val="24"/>
          <w:szCs w:val="24"/>
        </w:rPr>
      </w:pPr>
      <w:r w:rsidRPr="00806EB6">
        <w:rPr>
          <w:sz w:val="24"/>
          <w:szCs w:val="24"/>
        </w:rPr>
        <w:t>Quarterly Newsletter excellent idea</w:t>
      </w:r>
    </w:p>
    <w:p w14:paraId="067E0585" w14:textId="77777777" w:rsidR="00F90504" w:rsidRPr="00806EB6" w:rsidRDefault="00F90504" w:rsidP="00F90504">
      <w:pPr>
        <w:pStyle w:val="NormalWeb"/>
        <w:numPr>
          <w:ilvl w:val="0"/>
          <w:numId w:val="1"/>
        </w:numPr>
        <w:rPr>
          <w:sz w:val="24"/>
          <w:szCs w:val="24"/>
        </w:rPr>
      </w:pPr>
      <w:r w:rsidRPr="00806EB6">
        <w:rPr>
          <w:sz w:val="24"/>
          <w:szCs w:val="24"/>
        </w:rPr>
        <w:t>Happy with self-service check in</w:t>
      </w:r>
    </w:p>
    <w:p w14:paraId="2BA66E99" w14:textId="77777777" w:rsidR="00F90504" w:rsidRPr="00806EB6" w:rsidRDefault="00F90504" w:rsidP="00F90504">
      <w:pPr>
        <w:pStyle w:val="NormalWeb"/>
        <w:numPr>
          <w:ilvl w:val="0"/>
          <w:numId w:val="1"/>
        </w:numPr>
        <w:rPr>
          <w:sz w:val="24"/>
          <w:szCs w:val="24"/>
        </w:rPr>
      </w:pPr>
      <w:r w:rsidRPr="00806EB6">
        <w:rPr>
          <w:sz w:val="24"/>
          <w:szCs w:val="24"/>
        </w:rPr>
        <w:t>Décor, the waiting area needs brightening up</w:t>
      </w:r>
    </w:p>
    <w:p w14:paraId="2AEDAEA9" w14:textId="77777777" w:rsidR="00F90504" w:rsidRPr="00806EB6" w:rsidRDefault="00F90504" w:rsidP="00F90504">
      <w:pPr>
        <w:pStyle w:val="NormalWeb"/>
        <w:numPr>
          <w:ilvl w:val="0"/>
          <w:numId w:val="1"/>
        </w:numPr>
        <w:rPr>
          <w:sz w:val="24"/>
          <w:szCs w:val="24"/>
        </w:rPr>
      </w:pPr>
      <w:r w:rsidRPr="00806EB6">
        <w:rPr>
          <w:sz w:val="24"/>
          <w:szCs w:val="24"/>
        </w:rPr>
        <w:t>15 mins slots very useful</w:t>
      </w:r>
    </w:p>
    <w:p w14:paraId="7B526361" w14:textId="77777777" w:rsidR="00340E39" w:rsidRPr="00806EB6" w:rsidRDefault="00340E39" w:rsidP="00340E39">
      <w:pPr>
        <w:pStyle w:val="NoSpacing"/>
        <w:rPr>
          <w:rFonts w:ascii="Times New Roman" w:hAnsi="Times New Roman" w:cs="Times New Roman"/>
        </w:rPr>
      </w:pPr>
    </w:p>
    <w:sectPr w:rsidR="00340E39" w:rsidRPr="00806EB6" w:rsidSect="00DD19A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9980" w14:textId="77777777" w:rsidR="006B4DD5" w:rsidRDefault="006B4DD5" w:rsidP="00756ED3">
      <w:pPr>
        <w:spacing w:after="0" w:line="240" w:lineRule="auto"/>
      </w:pPr>
      <w:r>
        <w:separator/>
      </w:r>
    </w:p>
  </w:endnote>
  <w:endnote w:type="continuationSeparator" w:id="0">
    <w:p w14:paraId="725D3736" w14:textId="77777777" w:rsidR="006B4DD5" w:rsidRDefault="006B4DD5" w:rsidP="0075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1299"/>
      <w:docPartObj>
        <w:docPartGallery w:val="Page Numbers (Bottom of Page)"/>
        <w:docPartUnique/>
      </w:docPartObj>
    </w:sdtPr>
    <w:sdtEndPr>
      <w:rPr>
        <w:noProof/>
      </w:rPr>
    </w:sdtEndPr>
    <w:sdtContent>
      <w:p w14:paraId="78418BBF" w14:textId="77777777" w:rsidR="00756ED3" w:rsidRDefault="00756ED3">
        <w:pPr>
          <w:pStyle w:val="Footer"/>
        </w:pPr>
        <w:r>
          <w:t xml:space="preserve">Page </w:t>
        </w:r>
        <w:r>
          <w:fldChar w:fldCharType="begin"/>
        </w:r>
        <w:r>
          <w:instrText xml:space="preserve"> PAGE   \* MERGEFORMAT </w:instrText>
        </w:r>
        <w:r>
          <w:fldChar w:fldCharType="separate"/>
        </w:r>
        <w:r w:rsidR="00F90504">
          <w:rPr>
            <w:noProof/>
          </w:rPr>
          <w:t>8</w:t>
        </w:r>
        <w:r>
          <w:rPr>
            <w:noProof/>
          </w:rPr>
          <w:fldChar w:fldCharType="end"/>
        </w:r>
      </w:p>
    </w:sdtContent>
  </w:sdt>
  <w:p w14:paraId="059B28DC" w14:textId="77777777" w:rsidR="00756ED3" w:rsidRDefault="0075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0897" w14:textId="77777777" w:rsidR="006B4DD5" w:rsidRDefault="006B4DD5" w:rsidP="00756ED3">
      <w:pPr>
        <w:spacing w:after="0" w:line="240" w:lineRule="auto"/>
      </w:pPr>
      <w:r>
        <w:separator/>
      </w:r>
    </w:p>
  </w:footnote>
  <w:footnote w:type="continuationSeparator" w:id="0">
    <w:p w14:paraId="4353EDDC" w14:textId="77777777" w:rsidR="006B4DD5" w:rsidRDefault="006B4DD5" w:rsidP="00756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17A38"/>
    <w:multiLevelType w:val="hybridMultilevel"/>
    <w:tmpl w:val="FAF4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469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39"/>
    <w:rsid w:val="00021C2C"/>
    <w:rsid w:val="001138F4"/>
    <w:rsid w:val="00206656"/>
    <w:rsid w:val="00340E39"/>
    <w:rsid w:val="003E66B1"/>
    <w:rsid w:val="00436C8B"/>
    <w:rsid w:val="00466FC4"/>
    <w:rsid w:val="00515810"/>
    <w:rsid w:val="00584079"/>
    <w:rsid w:val="005E63B6"/>
    <w:rsid w:val="00603A50"/>
    <w:rsid w:val="00630333"/>
    <w:rsid w:val="006B4DD5"/>
    <w:rsid w:val="007060F6"/>
    <w:rsid w:val="00756ED3"/>
    <w:rsid w:val="00806EB6"/>
    <w:rsid w:val="00937C18"/>
    <w:rsid w:val="009A07EC"/>
    <w:rsid w:val="00A16F41"/>
    <w:rsid w:val="00A26D27"/>
    <w:rsid w:val="00AB6FBD"/>
    <w:rsid w:val="00B54F6C"/>
    <w:rsid w:val="00C5489B"/>
    <w:rsid w:val="00DD19A9"/>
    <w:rsid w:val="00DE7009"/>
    <w:rsid w:val="00E37828"/>
    <w:rsid w:val="00E83C32"/>
    <w:rsid w:val="00EC437B"/>
    <w:rsid w:val="00F01BC6"/>
    <w:rsid w:val="00F07AC7"/>
    <w:rsid w:val="00F8770C"/>
    <w:rsid w:val="00F9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4A86"/>
  <w15:docId w15:val="{71523AF0-08E6-44BB-A9AD-885DA4FE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E39"/>
    <w:pPr>
      <w:spacing w:after="0" w:line="240" w:lineRule="auto"/>
    </w:pPr>
  </w:style>
  <w:style w:type="paragraph" w:styleId="NormalWeb">
    <w:name w:val="Normal (Web)"/>
    <w:basedOn w:val="Normal"/>
    <w:uiPriority w:val="99"/>
    <w:semiHidden/>
    <w:unhideWhenUsed/>
    <w:rsid w:val="00630333"/>
    <w:pPr>
      <w:spacing w:after="0" w:line="330" w:lineRule="atLeast"/>
    </w:pPr>
    <w:rPr>
      <w:rFonts w:ascii="Times New Roman" w:eastAsia="Times New Roman" w:hAnsi="Times New Roman" w:cs="Times New Roman"/>
      <w:sz w:val="20"/>
      <w:szCs w:val="20"/>
    </w:rPr>
  </w:style>
  <w:style w:type="character" w:styleId="Strong">
    <w:name w:val="Strong"/>
    <w:basedOn w:val="DefaultParagraphFont"/>
    <w:uiPriority w:val="22"/>
    <w:qFormat/>
    <w:rsid w:val="00630333"/>
    <w:rPr>
      <w:b/>
      <w:bCs/>
    </w:rPr>
  </w:style>
  <w:style w:type="table" w:styleId="TableGrid">
    <w:name w:val="Table Grid"/>
    <w:basedOn w:val="TableNormal"/>
    <w:uiPriority w:val="59"/>
    <w:rsid w:val="0002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F6"/>
  </w:style>
  <w:style w:type="paragraph" w:styleId="BalloonText">
    <w:name w:val="Balloon Text"/>
    <w:basedOn w:val="Normal"/>
    <w:link w:val="BalloonTextChar"/>
    <w:uiPriority w:val="99"/>
    <w:semiHidden/>
    <w:unhideWhenUsed/>
    <w:rsid w:val="0058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79"/>
    <w:rPr>
      <w:rFonts w:ascii="Tahoma" w:hAnsi="Tahoma" w:cs="Tahoma"/>
      <w:sz w:val="16"/>
      <w:szCs w:val="16"/>
    </w:rPr>
  </w:style>
  <w:style w:type="paragraph" w:styleId="Footer">
    <w:name w:val="footer"/>
    <w:basedOn w:val="Normal"/>
    <w:link w:val="FooterChar"/>
    <w:uiPriority w:val="99"/>
    <w:unhideWhenUsed/>
    <w:rsid w:val="0075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3769">
      <w:bodyDiv w:val="1"/>
      <w:marLeft w:val="0"/>
      <w:marRight w:val="0"/>
      <w:marTop w:val="0"/>
      <w:marBottom w:val="0"/>
      <w:divBdr>
        <w:top w:val="none" w:sz="0" w:space="0" w:color="auto"/>
        <w:left w:val="none" w:sz="0" w:space="0" w:color="auto"/>
        <w:bottom w:val="none" w:sz="0" w:space="0" w:color="auto"/>
        <w:right w:val="none" w:sz="0" w:space="0" w:color="auto"/>
      </w:divBdr>
    </w:div>
    <w:div w:id="11337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Katy Morson</cp:lastModifiedBy>
  <cp:revision>2</cp:revision>
  <cp:lastPrinted>2014-03-06T13:46:00Z</cp:lastPrinted>
  <dcterms:created xsi:type="dcterms:W3CDTF">2022-08-04T07:53:00Z</dcterms:created>
  <dcterms:modified xsi:type="dcterms:W3CDTF">2022-08-04T07:53:00Z</dcterms:modified>
</cp:coreProperties>
</file>